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4CAE9" w14:textId="77777777" w:rsidR="00D2104B" w:rsidRPr="00E0129D" w:rsidRDefault="00D2104B" w:rsidP="00D2104B">
      <w:pPr>
        <w:pStyle w:val="Heading1"/>
        <w:jc w:val="center"/>
        <w:rPr>
          <w:color w:val="000000"/>
          <w:sz w:val="24"/>
          <w:szCs w:val="24"/>
        </w:rPr>
      </w:pPr>
      <w:bookmarkStart w:id="0" w:name="_GoBack"/>
      <w:bookmarkEnd w:id="0"/>
      <w:r w:rsidRPr="00E0129D">
        <w:rPr>
          <w:color w:val="000000"/>
          <w:sz w:val="24"/>
          <w:szCs w:val="24"/>
        </w:rPr>
        <w:t>Title 36 MARYLAND STATE LOTTERY AND GAMING CONTROL AGENCY</w:t>
      </w:r>
    </w:p>
    <w:p w14:paraId="31293219" w14:textId="77777777" w:rsidR="00D2104B" w:rsidRPr="00E0129D" w:rsidRDefault="00D2104B" w:rsidP="00D2104B">
      <w:pPr>
        <w:pStyle w:val="Heading2"/>
        <w:jc w:val="center"/>
        <w:rPr>
          <w:color w:val="000000"/>
          <w:sz w:val="24"/>
          <w:szCs w:val="24"/>
        </w:rPr>
      </w:pPr>
      <w:r w:rsidRPr="00E0129D">
        <w:rPr>
          <w:color w:val="000000"/>
          <w:sz w:val="24"/>
          <w:szCs w:val="24"/>
        </w:rPr>
        <w:t>Subtitle 02 LOTTERY PROVISIONS</w:t>
      </w:r>
    </w:p>
    <w:p w14:paraId="1473C0D3" w14:textId="77777777" w:rsidR="00D2104B" w:rsidRPr="00E0129D" w:rsidRDefault="00D2104B" w:rsidP="00D2104B">
      <w:pPr>
        <w:pStyle w:val="Heading3"/>
        <w:jc w:val="center"/>
        <w:rPr>
          <w:color w:val="000000"/>
          <w:sz w:val="24"/>
          <w:szCs w:val="24"/>
        </w:rPr>
      </w:pPr>
      <w:r w:rsidRPr="00E0129D">
        <w:rPr>
          <w:color w:val="000000"/>
          <w:sz w:val="24"/>
          <w:szCs w:val="24"/>
        </w:rPr>
        <w:t>Chapter 06 Claims Procedures</w:t>
      </w:r>
    </w:p>
    <w:p w14:paraId="37B92D07" w14:textId="77777777" w:rsidR="00D2104B" w:rsidRPr="00526F86" w:rsidRDefault="00D2104B" w:rsidP="00D2104B">
      <w:pPr>
        <w:pStyle w:val="Heading4"/>
        <w:jc w:val="center"/>
        <w:rPr>
          <w:rFonts w:ascii="Times New Roman" w:hAnsi="Times New Roman" w:cs="Times New Roman"/>
          <w:i w:val="0"/>
          <w:color w:val="000000"/>
          <w:sz w:val="24"/>
          <w:szCs w:val="24"/>
        </w:rPr>
      </w:pPr>
      <w:r w:rsidRPr="00526F86">
        <w:rPr>
          <w:rFonts w:ascii="Times New Roman" w:hAnsi="Times New Roman" w:cs="Times New Roman"/>
          <w:i w:val="0"/>
          <w:color w:val="000000"/>
          <w:sz w:val="24"/>
          <w:szCs w:val="24"/>
        </w:rPr>
        <w:t>Authority: State Government Article, §§9-101, 9-109—9-111, 9-113, and 9-122—9-124, Annotated Code of Maryland</w:t>
      </w:r>
    </w:p>
    <w:p w14:paraId="56013F3B" w14:textId="77777777" w:rsidR="00D2104B" w:rsidRPr="00E0129D" w:rsidRDefault="00D2104B" w:rsidP="00D2104B">
      <w:pPr>
        <w:pStyle w:val="Heading3"/>
        <w:rPr>
          <w:color w:val="000000"/>
          <w:sz w:val="24"/>
          <w:szCs w:val="24"/>
        </w:rPr>
      </w:pPr>
      <w:r w:rsidRPr="00E0129D">
        <w:rPr>
          <w:color w:val="000000"/>
          <w:sz w:val="24"/>
          <w:szCs w:val="24"/>
        </w:rPr>
        <w:t>.01 Definitions.</w:t>
      </w:r>
    </w:p>
    <w:p w14:paraId="08E3A489" w14:textId="77777777" w:rsidR="00D2104B" w:rsidRPr="00E0129D" w:rsidRDefault="00D2104B" w:rsidP="00D2104B">
      <w:pPr>
        <w:pStyle w:val="p1"/>
        <w:ind w:firstLine="187"/>
        <w:rPr>
          <w:color w:val="000000"/>
        </w:rPr>
      </w:pPr>
      <w:r w:rsidRPr="00E0129D">
        <w:rPr>
          <w:color w:val="000000"/>
        </w:rPr>
        <w:t>A. In this chapter, the following terms have the meanings indicated.</w:t>
      </w:r>
    </w:p>
    <w:p w14:paraId="202BD70A" w14:textId="77777777" w:rsidR="00D2104B" w:rsidRPr="00E0129D" w:rsidRDefault="00D2104B" w:rsidP="00D2104B">
      <w:pPr>
        <w:pStyle w:val="p1"/>
        <w:ind w:firstLine="187"/>
        <w:rPr>
          <w:color w:val="000000"/>
        </w:rPr>
      </w:pPr>
      <w:r w:rsidRPr="00E0129D">
        <w:rPr>
          <w:color w:val="000000"/>
        </w:rPr>
        <w:t>B. Terms Defined.</w:t>
      </w:r>
    </w:p>
    <w:p w14:paraId="4CE5681C" w14:textId="77777777" w:rsidR="00D2104B" w:rsidRPr="00E0129D" w:rsidRDefault="00D2104B" w:rsidP="00D2104B">
      <w:pPr>
        <w:pStyle w:val="p2"/>
        <w:ind w:firstLine="389"/>
        <w:rPr>
          <w:color w:val="000000"/>
        </w:rPr>
      </w:pPr>
      <w:r w:rsidRPr="00E0129D">
        <w:rPr>
          <w:color w:val="000000"/>
        </w:rPr>
        <w:t>(1) “Agency claim center” means the Agency headquarters or a designated Agency customer resource center where the holder of a winning ticket may submit a claim for a prize.</w:t>
      </w:r>
    </w:p>
    <w:p w14:paraId="17D7CCF8" w14:textId="77777777" w:rsidR="00D2104B" w:rsidRPr="00E0129D" w:rsidRDefault="00D2104B" w:rsidP="00D2104B">
      <w:pPr>
        <w:pStyle w:val="p2"/>
        <w:ind w:firstLine="389"/>
        <w:rPr>
          <w:color w:val="000000"/>
        </w:rPr>
      </w:pPr>
      <w:r w:rsidRPr="00E0129D">
        <w:rPr>
          <w:color w:val="000000"/>
        </w:rPr>
        <w:t>(2) “Authorized claiming location” means:</w:t>
      </w:r>
    </w:p>
    <w:p w14:paraId="4CDF14EB" w14:textId="77777777" w:rsidR="00D2104B" w:rsidRPr="00E0129D" w:rsidRDefault="00D2104B" w:rsidP="00D2104B">
      <w:pPr>
        <w:pStyle w:val="p3"/>
        <w:ind w:firstLine="590"/>
        <w:rPr>
          <w:color w:val="000000"/>
        </w:rPr>
      </w:pPr>
      <w:r w:rsidRPr="00E0129D">
        <w:rPr>
          <w:color w:val="000000"/>
        </w:rPr>
        <w:t>(a) A retailer; and</w:t>
      </w:r>
    </w:p>
    <w:p w14:paraId="25325882" w14:textId="77777777" w:rsidR="00D2104B" w:rsidRPr="00E0129D" w:rsidRDefault="00D2104B" w:rsidP="00D2104B">
      <w:pPr>
        <w:pStyle w:val="p3"/>
        <w:ind w:firstLine="590"/>
        <w:rPr>
          <w:color w:val="000000"/>
        </w:rPr>
      </w:pPr>
      <w:r w:rsidRPr="00E0129D">
        <w:rPr>
          <w:color w:val="000000"/>
        </w:rPr>
        <w:t>(b) An Agency claim center.</w:t>
      </w:r>
    </w:p>
    <w:p w14:paraId="177A449A" w14:textId="77777777" w:rsidR="00D2104B" w:rsidRPr="00E0129D" w:rsidRDefault="00D2104B" w:rsidP="00D2104B">
      <w:pPr>
        <w:pStyle w:val="p2"/>
        <w:ind w:firstLine="389"/>
        <w:rPr>
          <w:color w:val="000000"/>
        </w:rPr>
      </w:pPr>
      <w:r w:rsidRPr="00E0129D">
        <w:rPr>
          <w:color w:val="000000"/>
        </w:rPr>
        <w:t>(3) “Claim” means a request for payment of a prize.</w:t>
      </w:r>
    </w:p>
    <w:p w14:paraId="48A68576" w14:textId="77777777" w:rsidR="00D2104B" w:rsidRPr="00E0129D" w:rsidRDefault="00D2104B" w:rsidP="00D2104B">
      <w:pPr>
        <w:pStyle w:val="p2"/>
        <w:ind w:firstLine="389"/>
        <w:rPr>
          <w:color w:val="000000"/>
        </w:rPr>
      </w:pPr>
      <w:r w:rsidRPr="00E0129D">
        <w:rPr>
          <w:color w:val="000000"/>
        </w:rPr>
        <w:t>(4) “Claimant” means a person who submits a winning ticket for payment of a prize.</w:t>
      </w:r>
    </w:p>
    <w:p w14:paraId="375ADE94" w14:textId="77777777" w:rsidR="00D2104B" w:rsidRPr="00E0129D" w:rsidRDefault="00D2104B" w:rsidP="00D2104B">
      <w:pPr>
        <w:pStyle w:val="p2"/>
        <w:ind w:firstLine="389"/>
        <w:rPr>
          <w:color w:val="000000"/>
        </w:rPr>
      </w:pPr>
      <w:r w:rsidRPr="00E0129D">
        <w:rPr>
          <w:color w:val="000000"/>
        </w:rPr>
        <w:t>(5) “Perfect” means to take all steps needed to complete a valid claim for an Agency prize.</w:t>
      </w:r>
    </w:p>
    <w:p w14:paraId="34199E05" w14:textId="77777777" w:rsidR="00D2104B" w:rsidRPr="00526F86" w:rsidRDefault="00D2104B" w:rsidP="00D2104B">
      <w:pPr>
        <w:pStyle w:val="p2"/>
        <w:ind w:firstLine="389"/>
        <w:rPr>
          <w:strike/>
          <w:color w:val="000000"/>
        </w:rPr>
      </w:pPr>
      <w:r w:rsidRPr="00526F86">
        <w:rPr>
          <w:strike/>
          <w:color w:val="000000"/>
        </w:rPr>
        <w:t>(6) “State obligation” means moneys due and certified to the Agency pursuant to:</w:t>
      </w:r>
    </w:p>
    <w:p w14:paraId="55CFFFE1" w14:textId="46A84350" w:rsidR="00D2104B" w:rsidRPr="00526F86" w:rsidRDefault="00D2104B" w:rsidP="00D2104B">
      <w:pPr>
        <w:pStyle w:val="p3"/>
        <w:ind w:firstLine="590"/>
        <w:rPr>
          <w:strike/>
          <w:color w:val="000000"/>
        </w:rPr>
      </w:pPr>
      <w:r w:rsidRPr="00526F86">
        <w:rPr>
          <w:strike/>
          <w:color w:val="000000"/>
        </w:rPr>
        <w:t>(a) Criminal Procedure Article, §11-616(b), Annotated Code of Maryland;</w:t>
      </w:r>
    </w:p>
    <w:p w14:paraId="27984151" w14:textId="77777777" w:rsidR="00D2104B" w:rsidRPr="00526F86" w:rsidRDefault="00D2104B" w:rsidP="00D2104B">
      <w:pPr>
        <w:pStyle w:val="p3"/>
        <w:ind w:firstLine="590"/>
        <w:rPr>
          <w:strike/>
          <w:color w:val="000000"/>
        </w:rPr>
      </w:pPr>
      <w:r w:rsidRPr="00526F86">
        <w:rPr>
          <w:strike/>
          <w:color w:val="000000"/>
        </w:rPr>
        <w:t>(b) Family Law Article, §10-113.1(a), Annotated Code of Maryland; or</w:t>
      </w:r>
    </w:p>
    <w:p w14:paraId="170E8D74" w14:textId="77777777" w:rsidR="00D2104B" w:rsidRPr="00526F86" w:rsidRDefault="00D2104B" w:rsidP="00D2104B">
      <w:pPr>
        <w:pStyle w:val="p3"/>
        <w:ind w:firstLine="590"/>
        <w:rPr>
          <w:strike/>
          <w:color w:val="000000"/>
        </w:rPr>
      </w:pPr>
      <w:r w:rsidRPr="00526F86">
        <w:rPr>
          <w:strike/>
          <w:color w:val="000000"/>
        </w:rPr>
        <w:t>(c) State Finance and Procurement Article, §3-307, Annotated Code of Maryland.</w:t>
      </w:r>
    </w:p>
    <w:p w14:paraId="24556A7E" w14:textId="77777777" w:rsidR="00D2104B" w:rsidRPr="00E0129D" w:rsidRDefault="00D2104B" w:rsidP="00D2104B">
      <w:pPr>
        <w:pStyle w:val="Heading3"/>
        <w:rPr>
          <w:color w:val="000000"/>
          <w:sz w:val="24"/>
          <w:szCs w:val="24"/>
        </w:rPr>
      </w:pPr>
      <w:r w:rsidRPr="00E0129D">
        <w:rPr>
          <w:color w:val="000000"/>
          <w:sz w:val="24"/>
          <w:szCs w:val="24"/>
        </w:rPr>
        <w:lastRenderedPageBreak/>
        <w:t>.02 Ownership of Lottery Tickets.</w:t>
      </w:r>
    </w:p>
    <w:p w14:paraId="7BE324F5" w14:textId="77777777" w:rsidR="00D2104B" w:rsidRPr="00E0129D" w:rsidRDefault="00D2104B" w:rsidP="00D2104B">
      <w:pPr>
        <w:pStyle w:val="p1"/>
        <w:ind w:firstLine="187"/>
        <w:rPr>
          <w:color w:val="000000"/>
        </w:rPr>
      </w:pPr>
      <w:r w:rsidRPr="00E0129D">
        <w:rPr>
          <w:color w:val="000000"/>
        </w:rPr>
        <w:t>A. The Agency owns a ticket that is unsold, cancelled, or validated.</w:t>
      </w:r>
    </w:p>
    <w:p w14:paraId="540DCC41" w14:textId="77777777" w:rsidR="00D2104B" w:rsidRPr="00E0129D" w:rsidRDefault="00D2104B" w:rsidP="00D2104B">
      <w:pPr>
        <w:pStyle w:val="p1"/>
        <w:ind w:firstLine="187"/>
        <w:rPr>
          <w:color w:val="000000"/>
        </w:rPr>
      </w:pPr>
      <w:r w:rsidRPr="00E0129D">
        <w:rPr>
          <w:color w:val="000000"/>
        </w:rPr>
        <w:t>B. A validly purchased lottery ticket is:</w:t>
      </w:r>
    </w:p>
    <w:p w14:paraId="3061C031" w14:textId="77777777" w:rsidR="00D2104B" w:rsidRPr="00E0129D" w:rsidRDefault="00D2104B" w:rsidP="00D2104B">
      <w:pPr>
        <w:pStyle w:val="p2"/>
        <w:ind w:firstLine="389"/>
        <w:rPr>
          <w:color w:val="000000"/>
        </w:rPr>
      </w:pPr>
      <w:r w:rsidRPr="00E0129D">
        <w:rPr>
          <w:color w:val="000000"/>
        </w:rPr>
        <w:t>(1) Owned by the person who signed the ticket in the area designated for winner’s signature; or</w:t>
      </w:r>
    </w:p>
    <w:p w14:paraId="3116E4D4" w14:textId="77777777" w:rsidR="00D2104B" w:rsidRPr="00E0129D" w:rsidRDefault="00D2104B" w:rsidP="00D2104B">
      <w:pPr>
        <w:pStyle w:val="p2"/>
        <w:ind w:firstLine="389"/>
        <w:rPr>
          <w:color w:val="000000"/>
        </w:rPr>
      </w:pPr>
      <w:r w:rsidRPr="00E0129D">
        <w:rPr>
          <w:color w:val="000000"/>
        </w:rPr>
        <w:t>(2) If the ticket is unsigned:</w:t>
      </w:r>
    </w:p>
    <w:p w14:paraId="5655685D" w14:textId="77777777" w:rsidR="00D2104B" w:rsidRPr="00E0129D" w:rsidRDefault="00D2104B" w:rsidP="00D2104B">
      <w:pPr>
        <w:pStyle w:val="p3"/>
        <w:ind w:firstLine="590"/>
        <w:rPr>
          <w:color w:val="000000"/>
        </w:rPr>
      </w:pPr>
      <w:r w:rsidRPr="00E0129D">
        <w:rPr>
          <w:color w:val="000000"/>
        </w:rPr>
        <w:t>(a) A bearer instrument; and</w:t>
      </w:r>
    </w:p>
    <w:p w14:paraId="25919F57" w14:textId="77777777" w:rsidR="00D2104B" w:rsidRPr="00E0129D" w:rsidRDefault="00D2104B" w:rsidP="00D2104B">
      <w:pPr>
        <w:pStyle w:val="p3"/>
        <w:ind w:firstLine="590"/>
        <w:rPr>
          <w:color w:val="000000"/>
        </w:rPr>
      </w:pPr>
      <w:r w:rsidRPr="00E0129D">
        <w:rPr>
          <w:color w:val="000000"/>
        </w:rPr>
        <w:t>(b) Owned by the person having physical possession of the ticket.</w:t>
      </w:r>
    </w:p>
    <w:p w14:paraId="5E9A8121" w14:textId="77777777" w:rsidR="00D2104B" w:rsidRPr="00E0129D" w:rsidRDefault="00D2104B" w:rsidP="00D2104B">
      <w:pPr>
        <w:pStyle w:val="p1"/>
        <w:ind w:firstLine="187"/>
        <w:rPr>
          <w:color w:val="000000"/>
        </w:rPr>
      </w:pPr>
      <w:r w:rsidRPr="00E0129D">
        <w:rPr>
          <w:color w:val="000000"/>
        </w:rPr>
        <w:t>C. When one or more names are placed on the back of the ticket in the area designated for winner’s signature, each person whose name appears in that area shall:</w:t>
      </w:r>
    </w:p>
    <w:p w14:paraId="6858B57D" w14:textId="77777777" w:rsidR="00D2104B" w:rsidRPr="00E0129D" w:rsidRDefault="00D2104B" w:rsidP="00D2104B">
      <w:pPr>
        <w:pStyle w:val="p2"/>
        <w:ind w:firstLine="389"/>
        <w:rPr>
          <w:color w:val="000000"/>
        </w:rPr>
      </w:pPr>
      <w:r w:rsidRPr="00E0129D">
        <w:rPr>
          <w:color w:val="000000"/>
        </w:rPr>
        <w:t>(1) Own the ticket; and</w:t>
      </w:r>
    </w:p>
    <w:p w14:paraId="2E3768D5" w14:textId="77777777" w:rsidR="00D2104B" w:rsidRPr="00E0129D" w:rsidRDefault="00D2104B" w:rsidP="00D2104B">
      <w:pPr>
        <w:pStyle w:val="p2"/>
        <w:ind w:firstLine="389"/>
        <w:rPr>
          <w:color w:val="000000"/>
        </w:rPr>
      </w:pPr>
      <w:r w:rsidRPr="00E0129D">
        <w:rPr>
          <w:color w:val="000000"/>
        </w:rPr>
        <w:t>(2) If each person satisfies the requirements of Regulation .05 of this chapter, be entitled to a portion of a prize attributable to the ticket.</w:t>
      </w:r>
    </w:p>
    <w:p w14:paraId="1EBD86DA" w14:textId="77777777" w:rsidR="00D2104B" w:rsidRPr="00E0129D" w:rsidRDefault="00D2104B" w:rsidP="00D2104B">
      <w:pPr>
        <w:pStyle w:val="Heading3"/>
        <w:rPr>
          <w:color w:val="000000"/>
          <w:sz w:val="24"/>
          <w:szCs w:val="24"/>
        </w:rPr>
      </w:pPr>
      <w:r w:rsidRPr="00E0129D">
        <w:rPr>
          <w:color w:val="000000"/>
          <w:sz w:val="24"/>
          <w:szCs w:val="24"/>
        </w:rPr>
        <w:t>.03 Official Winning Numbers.</w:t>
      </w:r>
    </w:p>
    <w:p w14:paraId="67EB1A02" w14:textId="77777777" w:rsidR="00D2104B" w:rsidRPr="00E0129D" w:rsidRDefault="00D2104B" w:rsidP="00D2104B">
      <w:pPr>
        <w:pStyle w:val="p1"/>
        <w:ind w:firstLine="187"/>
        <w:rPr>
          <w:color w:val="000000"/>
        </w:rPr>
      </w:pPr>
      <w:r w:rsidRPr="00E0129D">
        <w:rPr>
          <w:color w:val="000000"/>
        </w:rPr>
        <w:t>A. The Agency is the only source for the official winning numbers for a lottery game.</w:t>
      </w:r>
    </w:p>
    <w:p w14:paraId="41519D23" w14:textId="77777777" w:rsidR="00D2104B" w:rsidRPr="00E0129D" w:rsidRDefault="00D2104B" w:rsidP="00D2104B">
      <w:pPr>
        <w:pStyle w:val="p1"/>
        <w:ind w:firstLine="187"/>
        <w:rPr>
          <w:color w:val="000000"/>
        </w:rPr>
      </w:pPr>
      <w:r w:rsidRPr="00E0129D">
        <w:rPr>
          <w:color w:val="000000"/>
        </w:rPr>
        <w:t>B. For a drawing, the only official winning numbers shall be the numbers randomly selected by the Agency or, for a multi-jurisdictional game, by the procedure set out in that game’s rules.</w:t>
      </w:r>
    </w:p>
    <w:p w14:paraId="73061C75" w14:textId="77777777" w:rsidR="00D2104B" w:rsidRPr="00E0129D" w:rsidRDefault="00D2104B" w:rsidP="00D2104B">
      <w:pPr>
        <w:pStyle w:val="p1"/>
        <w:ind w:firstLine="187"/>
        <w:rPr>
          <w:color w:val="000000"/>
        </w:rPr>
      </w:pPr>
      <w:r w:rsidRPr="00E0129D">
        <w:rPr>
          <w:color w:val="000000"/>
        </w:rPr>
        <w:t>C. The Agency shall issue a statement of the winning number or numbers as soon as practicable after each drawing.</w:t>
      </w:r>
    </w:p>
    <w:p w14:paraId="4C7E9F0D" w14:textId="77777777" w:rsidR="00D2104B" w:rsidRPr="00E0129D" w:rsidRDefault="00D2104B" w:rsidP="00D2104B">
      <w:pPr>
        <w:pStyle w:val="Heading3"/>
        <w:rPr>
          <w:color w:val="000000"/>
          <w:sz w:val="24"/>
          <w:szCs w:val="24"/>
        </w:rPr>
      </w:pPr>
      <w:r w:rsidRPr="00E0129D">
        <w:rPr>
          <w:color w:val="000000"/>
          <w:sz w:val="24"/>
          <w:szCs w:val="24"/>
        </w:rPr>
        <w:t>.04 Prize Claiming Locations.</w:t>
      </w:r>
    </w:p>
    <w:p w14:paraId="30A89AF4" w14:textId="77777777" w:rsidR="00D2104B" w:rsidRPr="00E0129D" w:rsidRDefault="00D2104B" w:rsidP="00D2104B">
      <w:pPr>
        <w:pStyle w:val="p1"/>
        <w:ind w:firstLine="187"/>
        <w:rPr>
          <w:color w:val="000000"/>
        </w:rPr>
      </w:pPr>
      <w:r w:rsidRPr="00E0129D">
        <w:rPr>
          <w:color w:val="000000"/>
        </w:rPr>
        <w:t>A. A holder of a winning ticket may claim a prize for a winning ticket:</w:t>
      </w:r>
    </w:p>
    <w:p w14:paraId="4F4D4554" w14:textId="77777777" w:rsidR="00D2104B" w:rsidRPr="00E0129D" w:rsidRDefault="00D2104B" w:rsidP="00D2104B">
      <w:pPr>
        <w:pStyle w:val="p2"/>
        <w:ind w:firstLine="389"/>
        <w:rPr>
          <w:color w:val="000000"/>
        </w:rPr>
      </w:pPr>
      <w:r w:rsidRPr="00E0129D">
        <w:rPr>
          <w:color w:val="000000"/>
        </w:rPr>
        <w:lastRenderedPageBreak/>
        <w:t>(1) For a prize up to and including $600 at:</w:t>
      </w:r>
    </w:p>
    <w:p w14:paraId="62697451" w14:textId="77777777" w:rsidR="00D2104B" w:rsidRPr="00E0129D" w:rsidRDefault="00D2104B" w:rsidP="00D2104B">
      <w:pPr>
        <w:pStyle w:val="p3"/>
        <w:ind w:firstLine="590"/>
        <w:rPr>
          <w:color w:val="000000"/>
        </w:rPr>
      </w:pPr>
      <w:r w:rsidRPr="00E0129D">
        <w:rPr>
          <w:color w:val="000000"/>
        </w:rPr>
        <w:t>(a) A retailer; or</w:t>
      </w:r>
    </w:p>
    <w:p w14:paraId="02A0283D" w14:textId="77777777" w:rsidR="00D2104B" w:rsidRPr="00E0129D" w:rsidRDefault="00D2104B" w:rsidP="00D2104B">
      <w:pPr>
        <w:pStyle w:val="p3"/>
        <w:ind w:firstLine="590"/>
        <w:rPr>
          <w:color w:val="000000"/>
        </w:rPr>
      </w:pPr>
      <w:r w:rsidRPr="00E0129D">
        <w:rPr>
          <w:color w:val="000000"/>
        </w:rPr>
        <w:t>(b) An Agency claim center;</w:t>
      </w:r>
    </w:p>
    <w:p w14:paraId="55345359" w14:textId="77777777" w:rsidR="00D2104B" w:rsidRPr="00E0129D" w:rsidRDefault="00D2104B" w:rsidP="00D2104B">
      <w:pPr>
        <w:pStyle w:val="p2"/>
        <w:ind w:firstLine="389"/>
        <w:rPr>
          <w:color w:val="000000"/>
        </w:rPr>
      </w:pPr>
      <w:r w:rsidRPr="00E0129D">
        <w:rPr>
          <w:color w:val="000000"/>
        </w:rPr>
        <w:t>(2) For a prize up to and including $5,000, at:</w:t>
      </w:r>
    </w:p>
    <w:p w14:paraId="536E5719" w14:textId="77777777" w:rsidR="00D2104B" w:rsidRPr="00E0129D" w:rsidRDefault="00D2104B" w:rsidP="00D2104B">
      <w:pPr>
        <w:pStyle w:val="p3"/>
        <w:ind w:firstLine="590"/>
        <w:rPr>
          <w:color w:val="000000"/>
        </w:rPr>
      </w:pPr>
      <w:r w:rsidRPr="00E0129D">
        <w:rPr>
          <w:color w:val="000000"/>
        </w:rPr>
        <w:t>(a) A participating retailer under the Expanded Cashing Authority Program under COMAR 36.02.03.06; or</w:t>
      </w:r>
    </w:p>
    <w:p w14:paraId="4B103BCA" w14:textId="77777777" w:rsidR="00D2104B" w:rsidRPr="00E0129D" w:rsidRDefault="00D2104B" w:rsidP="00D2104B">
      <w:pPr>
        <w:pStyle w:val="p3"/>
        <w:ind w:firstLine="590"/>
        <w:rPr>
          <w:color w:val="000000"/>
        </w:rPr>
      </w:pPr>
      <w:r w:rsidRPr="00E0129D">
        <w:rPr>
          <w:color w:val="000000"/>
        </w:rPr>
        <w:t xml:space="preserve">(b) An Agency claim center; </w:t>
      </w:r>
      <w:r w:rsidRPr="00296164">
        <w:rPr>
          <w:strike/>
          <w:color w:val="000000"/>
        </w:rPr>
        <w:t>and</w:t>
      </w:r>
    </w:p>
    <w:p w14:paraId="48D288D4" w14:textId="77777777" w:rsidR="00D2104B" w:rsidRPr="00296164" w:rsidRDefault="00D2104B" w:rsidP="00D2104B">
      <w:pPr>
        <w:pStyle w:val="p2"/>
        <w:ind w:firstLine="389"/>
        <w:rPr>
          <w:color w:val="000000"/>
        </w:rPr>
      </w:pPr>
      <w:r w:rsidRPr="00E0129D">
        <w:rPr>
          <w:color w:val="000000"/>
        </w:rPr>
        <w:t>(3) For a prize over $5,000</w:t>
      </w:r>
      <w:r w:rsidR="00C417B7" w:rsidRPr="00E0129D">
        <w:rPr>
          <w:color w:val="000000"/>
        </w:rPr>
        <w:t xml:space="preserve"> </w:t>
      </w:r>
      <w:r w:rsidR="00C417B7" w:rsidRPr="00296164">
        <w:rPr>
          <w:color w:val="000000"/>
        </w:rPr>
        <w:t>up to and including $25,000</w:t>
      </w:r>
      <w:r w:rsidRPr="00E0129D">
        <w:rPr>
          <w:color w:val="000000"/>
        </w:rPr>
        <w:t>, at an Agency claim center</w:t>
      </w:r>
      <w:r w:rsidR="00C417B7" w:rsidRPr="00296164">
        <w:rPr>
          <w:color w:val="000000"/>
        </w:rPr>
        <w:t>; and</w:t>
      </w:r>
    </w:p>
    <w:p w14:paraId="4FD7FBB1" w14:textId="77777777" w:rsidR="00C417B7" w:rsidRPr="00E0129D" w:rsidRDefault="00C417B7" w:rsidP="00D2104B">
      <w:pPr>
        <w:pStyle w:val="p2"/>
        <w:ind w:firstLine="389"/>
        <w:rPr>
          <w:color w:val="000000"/>
        </w:rPr>
      </w:pPr>
      <w:r w:rsidRPr="00296164">
        <w:rPr>
          <w:color w:val="000000"/>
        </w:rPr>
        <w:t>(4) For a prize over $25,000, at Agency headquarters.</w:t>
      </w:r>
    </w:p>
    <w:p w14:paraId="2BDF8480" w14:textId="77777777" w:rsidR="00D2104B" w:rsidRPr="00E0129D" w:rsidRDefault="00D2104B" w:rsidP="00D2104B">
      <w:pPr>
        <w:pStyle w:val="p1"/>
        <w:ind w:firstLine="187"/>
        <w:rPr>
          <w:color w:val="000000"/>
        </w:rPr>
      </w:pPr>
      <w:r w:rsidRPr="00E0129D">
        <w:rPr>
          <w:color w:val="000000"/>
        </w:rPr>
        <w:t>B. Subscription Winner.</w:t>
      </w:r>
    </w:p>
    <w:p w14:paraId="38EAFC1D" w14:textId="77FC2ACA" w:rsidR="00D2104B" w:rsidRPr="00296164" w:rsidRDefault="00D2104B" w:rsidP="00296164">
      <w:pPr>
        <w:pStyle w:val="p2"/>
        <w:ind w:firstLine="389"/>
        <w:rPr>
          <w:color w:val="000000"/>
        </w:rPr>
      </w:pPr>
      <w:r w:rsidRPr="00E0129D">
        <w:rPr>
          <w:color w:val="000000"/>
        </w:rPr>
        <w:t xml:space="preserve">(1) </w:t>
      </w:r>
      <w:r w:rsidRPr="00526F86">
        <w:rPr>
          <w:strike/>
          <w:color w:val="000000"/>
        </w:rPr>
        <w:t>A subscription winner shall receive in the mail the prize payment or a claim form as determined by the Agency</w:t>
      </w:r>
      <w:r w:rsidR="00526F86">
        <w:rPr>
          <w:b/>
          <w:color w:val="000000"/>
          <w:u w:val="single"/>
        </w:rPr>
        <w:t>The Agency may decide whether to pay a subscription winner by check or to require a claim form to be submitted</w:t>
      </w:r>
      <w:r w:rsidRPr="00E0129D">
        <w:rPr>
          <w:color w:val="000000"/>
        </w:rPr>
        <w:t>.</w:t>
      </w:r>
      <w:r w:rsidR="007F2A6D">
        <w:rPr>
          <w:color w:val="000000"/>
        </w:rPr>
        <w:t xml:space="preserve"> </w:t>
      </w:r>
    </w:p>
    <w:p w14:paraId="1F3E7FBE" w14:textId="182135E5" w:rsidR="00296164" w:rsidRDefault="00D2104B" w:rsidP="00D2104B">
      <w:pPr>
        <w:pStyle w:val="p2"/>
        <w:ind w:firstLine="389"/>
        <w:rPr>
          <w:color w:val="000000"/>
        </w:rPr>
      </w:pPr>
      <w:r w:rsidRPr="00E0129D">
        <w:rPr>
          <w:color w:val="000000"/>
        </w:rPr>
        <w:t xml:space="preserve">(2) </w:t>
      </w:r>
      <w:r w:rsidR="00296164">
        <w:rPr>
          <w:b/>
          <w:color w:val="000000"/>
          <w:u w:val="single"/>
        </w:rPr>
        <w:t>The claim form may be sent by</w:t>
      </w:r>
      <w:r w:rsidR="00057CED">
        <w:rPr>
          <w:b/>
          <w:color w:val="000000"/>
          <w:u w:val="single"/>
        </w:rPr>
        <w:t xml:space="preserve"> mail or</w:t>
      </w:r>
      <w:r w:rsidR="00296164">
        <w:rPr>
          <w:b/>
          <w:color w:val="000000"/>
          <w:u w:val="single"/>
        </w:rPr>
        <w:t xml:space="preserve"> e-mail, as determined by the Agency.</w:t>
      </w:r>
    </w:p>
    <w:p w14:paraId="29D6C7AB" w14:textId="40C34356" w:rsidR="00D2104B" w:rsidRPr="00E0129D" w:rsidRDefault="00296164" w:rsidP="00D2104B">
      <w:pPr>
        <w:pStyle w:val="p2"/>
        <w:ind w:firstLine="389"/>
        <w:rPr>
          <w:color w:val="000000"/>
        </w:rPr>
      </w:pPr>
      <w:r>
        <w:rPr>
          <w:b/>
          <w:color w:val="000000"/>
          <w:u w:val="single"/>
        </w:rPr>
        <w:t xml:space="preserve">(3) </w:t>
      </w:r>
      <w:r w:rsidR="00D2104B" w:rsidRPr="00E0129D">
        <w:rPr>
          <w:color w:val="000000"/>
        </w:rPr>
        <w:t>A payment for a subscription winner may be made by mail or at Agency headquarters.</w:t>
      </w:r>
    </w:p>
    <w:p w14:paraId="2FB6AA83" w14:textId="77777777" w:rsidR="00D2104B" w:rsidRPr="00E0129D" w:rsidRDefault="00D2104B" w:rsidP="00D2104B">
      <w:pPr>
        <w:pStyle w:val="Heading3"/>
        <w:rPr>
          <w:color w:val="000000"/>
          <w:sz w:val="24"/>
          <w:szCs w:val="24"/>
        </w:rPr>
      </w:pPr>
      <w:r w:rsidRPr="00E0129D">
        <w:rPr>
          <w:color w:val="000000"/>
          <w:sz w:val="24"/>
          <w:szCs w:val="24"/>
        </w:rPr>
        <w:t>.05 Documents Required for Prize Payment.</w:t>
      </w:r>
    </w:p>
    <w:p w14:paraId="0DB830B2" w14:textId="77777777" w:rsidR="00D2104B" w:rsidRPr="00E0129D" w:rsidRDefault="00D2104B" w:rsidP="00D2104B">
      <w:pPr>
        <w:pStyle w:val="p1"/>
        <w:ind w:firstLine="187"/>
        <w:rPr>
          <w:color w:val="000000"/>
        </w:rPr>
      </w:pPr>
      <w:r w:rsidRPr="00E0129D">
        <w:rPr>
          <w:color w:val="000000"/>
        </w:rPr>
        <w:t>A. To perfect a claim and receive payment of an Agency prize, a winner shall meet all requirements in this subtitle for claiming.</w:t>
      </w:r>
    </w:p>
    <w:p w14:paraId="6E30CC9E" w14:textId="63CD5FE4" w:rsidR="00D2104B" w:rsidRPr="00E0129D" w:rsidRDefault="00D2104B" w:rsidP="00D2104B">
      <w:pPr>
        <w:pStyle w:val="p1"/>
        <w:ind w:firstLine="187"/>
        <w:rPr>
          <w:color w:val="000000"/>
        </w:rPr>
      </w:pPr>
      <w:r w:rsidRPr="00E0129D">
        <w:rPr>
          <w:color w:val="000000"/>
        </w:rPr>
        <w:t xml:space="preserve">B. </w:t>
      </w:r>
      <w:r w:rsidRPr="004A4314">
        <w:rPr>
          <w:strike/>
          <w:color w:val="000000"/>
        </w:rPr>
        <w:t>For all prizes</w:t>
      </w:r>
      <w:r w:rsidR="004A4314">
        <w:rPr>
          <w:b/>
          <w:color w:val="000000"/>
          <w:u w:val="single"/>
        </w:rPr>
        <w:t>To claim a prize</w:t>
      </w:r>
      <w:r w:rsidRPr="00E0129D">
        <w:rPr>
          <w:color w:val="000000"/>
        </w:rPr>
        <w:t>, a winner shall submit:</w:t>
      </w:r>
    </w:p>
    <w:p w14:paraId="6126ACD4" w14:textId="5484C86E" w:rsidR="00D2104B" w:rsidRPr="00E0129D" w:rsidRDefault="00D2104B" w:rsidP="00D2104B">
      <w:pPr>
        <w:pStyle w:val="p2"/>
        <w:ind w:firstLine="389"/>
        <w:rPr>
          <w:color w:val="000000"/>
        </w:rPr>
      </w:pPr>
      <w:r w:rsidRPr="00E0129D">
        <w:rPr>
          <w:color w:val="000000"/>
        </w:rPr>
        <w:t xml:space="preserve">(1) </w:t>
      </w:r>
      <w:r w:rsidR="009B5FE4">
        <w:rPr>
          <w:b/>
          <w:color w:val="000000"/>
          <w:u w:val="single"/>
        </w:rPr>
        <w:t xml:space="preserve">For other than subscription winners, </w:t>
      </w:r>
      <w:r w:rsidR="009B5FE4" w:rsidRPr="00A06044">
        <w:rPr>
          <w:b/>
          <w:color w:val="000000"/>
          <w:u w:val="single"/>
        </w:rPr>
        <w:t>the</w:t>
      </w:r>
      <w:r w:rsidRPr="00E0129D">
        <w:rPr>
          <w:color w:val="000000"/>
        </w:rPr>
        <w:t xml:space="preserve"> actual original ticket, which shall:</w:t>
      </w:r>
    </w:p>
    <w:p w14:paraId="23C11C5B" w14:textId="77777777" w:rsidR="00D2104B" w:rsidRPr="00E0129D" w:rsidRDefault="00D2104B" w:rsidP="00D2104B">
      <w:pPr>
        <w:pStyle w:val="p3"/>
        <w:ind w:firstLine="590"/>
        <w:rPr>
          <w:color w:val="000000"/>
        </w:rPr>
      </w:pPr>
      <w:r w:rsidRPr="00E0129D">
        <w:rPr>
          <w:color w:val="000000"/>
        </w:rPr>
        <w:t>(a) Meet the validation requirements of this subtitle; and</w:t>
      </w:r>
    </w:p>
    <w:p w14:paraId="426992A5" w14:textId="77777777" w:rsidR="00D2104B" w:rsidRPr="00E0129D" w:rsidRDefault="00D2104B" w:rsidP="00D2104B">
      <w:pPr>
        <w:pStyle w:val="p3"/>
        <w:ind w:firstLine="590"/>
        <w:rPr>
          <w:color w:val="000000"/>
        </w:rPr>
      </w:pPr>
      <w:r w:rsidRPr="00E0129D">
        <w:rPr>
          <w:color w:val="000000"/>
        </w:rPr>
        <w:lastRenderedPageBreak/>
        <w:t>(b) Be signed by all winners; and</w:t>
      </w:r>
    </w:p>
    <w:p w14:paraId="672B97A2" w14:textId="77777777" w:rsidR="00D2104B" w:rsidRPr="00E0129D" w:rsidRDefault="00D2104B" w:rsidP="00D2104B">
      <w:pPr>
        <w:pStyle w:val="p2"/>
        <w:ind w:firstLine="389"/>
        <w:rPr>
          <w:color w:val="000000"/>
        </w:rPr>
      </w:pPr>
      <w:r w:rsidRPr="00E0129D">
        <w:rPr>
          <w:color w:val="000000"/>
        </w:rPr>
        <w:t>(2) If requested, photo identification proof that the winner is at least 18 years old.</w:t>
      </w:r>
    </w:p>
    <w:p w14:paraId="0E651DF0" w14:textId="4E305AB2" w:rsidR="00D2104B" w:rsidRPr="00E0129D" w:rsidRDefault="00D2104B" w:rsidP="00D2104B">
      <w:pPr>
        <w:pStyle w:val="p1"/>
        <w:ind w:firstLine="187"/>
        <w:rPr>
          <w:color w:val="000000"/>
        </w:rPr>
      </w:pPr>
      <w:r w:rsidRPr="00E0129D">
        <w:rPr>
          <w:color w:val="000000"/>
        </w:rPr>
        <w:t>C. For a prize claimed at an Agency claim center and for any prize over $600 claimed at a retailer, in addition to the documents required under §B of this regulation, a winner shall submit</w:t>
      </w:r>
      <w:r w:rsidR="00992AD9" w:rsidRPr="00992AD9">
        <w:t xml:space="preserve"> </w:t>
      </w:r>
      <w:r w:rsidR="00992AD9" w:rsidRPr="00992AD9">
        <w:rPr>
          <w:b/>
          <w:color w:val="000000"/>
          <w:u w:val="single"/>
        </w:rPr>
        <w:t>a fully completed and signed claim form</w:t>
      </w:r>
      <w:r w:rsidR="00992AD9">
        <w:rPr>
          <w:b/>
          <w:color w:val="000000"/>
          <w:u w:val="single"/>
        </w:rPr>
        <w:t xml:space="preserve"> and sufficient information to identify the claimant, such as</w:t>
      </w:r>
      <w:r w:rsidRPr="00E0129D">
        <w:rPr>
          <w:color w:val="000000"/>
        </w:rPr>
        <w:t>:</w:t>
      </w:r>
    </w:p>
    <w:p w14:paraId="583A2BDF" w14:textId="77777777" w:rsidR="00D2104B" w:rsidRPr="00E0129D" w:rsidRDefault="00D2104B" w:rsidP="00D2104B">
      <w:pPr>
        <w:pStyle w:val="p2"/>
        <w:ind w:firstLine="389"/>
        <w:rPr>
          <w:color w:val="000000"/>
        </w:rPr>
      </w:pPr>
      <w:r w:rsidRPr="009C4578">
        <w:rPr>
          <w:strike/>
          <w:color w:val="000000"/>
        </w:rPr>
        <w:t>(1)</w:t>
      </w:r>
      <w:r w:rsidRPr="00E0129D">
        <w:rPr>
          <w:color w:val="000000"/>
        </w:rPr>
        <w:t xml:space="preserve"> </w:t>
      </w:r>
      <w:r w:rsidRPr="00992AD9">
        <w:rPr>
          <w:strike/>
          <w:color w:val="000000"/>
        </w:rPr>
        <w:t>A fully completed and signed claim form</w:t>
      </w:r>
      <w:r w:rsidRPr="00E0129D">
        <w:rPr>
          <w:color w:val="000000"/>
        </w:rPr>
        <w:t>;</w:t>
      </w:r>
    </w:p>
    <w:p w14:paraId="4AB1DFE1" w14:textId="44E8E887" w:rsidR="00D2104B" w:rsidRPr="00E0129D" w:rsidRDefault="00D2104B" w:rsidP="00D2104B">
      <w:pPr>
        <w:pStyle w:val="p2"/>
        <w:ind w:firstLine="389"/>
        <w:rPr>
          <w:color w:val="000000"/>
        </w:rPr>
      </w:pPr>
      <w:r w:rsidRPr="00992AD9">
        <w:rPr>
          <w:strike/>
          <w:color w:val="000000"/>
        </w:rPr>
        <w:t>(2)</w:t>
      </w:r>
      <w:r w:rsidR="009C4578" w:rsidRPr="009C4578">
        <w:rPr>
          <w:b/>
          <w:color w:val="000000"/>
          <w:u w:val="single"/>
        </w:rPr>
        <w:t>(1)</w:t>
      </w:r>
      <w:r w:rsidRPr="009C4578">
        <w:rPr>
          <w:color w:val="000000"/>
        </w:rPr>
        <w:t xml:space="preserve"> </w:t>
      </w:r>
      <w:r w:rsidRPr="00E0129D">
        <w:rPr>
          <w:color w:val="000000"/>
        </w:rPr>
        <w:t>The winner’s Social Security number;</w:t>
      </w:r>
    </w:p>
    <w:p w14:paraId="24E69AB9" w14:textId="18B57A79" w:rsidR="00D2104B" w:rsidRPr="00E0129D" w:rsidRDefault="00D2104B" w:rsidP="00D2104B">
      <w:pPr>
        <w:pStyle w:val="p2"/>
        <w:ind w:firstLine="389"/>
        <w:rPr>
          <w:color w:val="000000"/>
        </w:rPr>
      </w:pPr>
      <w:r w:rsidRPr="009C4578">
        <w:rPr>
          <w:strike/>
          <w:color w:val="000000"/>
        </w:rPr>
        <w:t>(3)</w:t>
      </w:r>
      <w:r w:rsidR="009C4578">
        <w:rPr>
          <w:b/>
          <w:color w:val="000000"/>
          <w:u w:val="single"/>
        </w:rPr>
        <w:t>(2</w:t>
      </w:r>
      <w:r w:rsidR="009C4578" w:rsidRPr="009C4578">
        <w:rPr>
          <w:b/>
          <w:color w:val="000000"/>
          <w:u w:val="single"/>
        </w:rPr>
        <w:t>)</w:t>
      </w:r>
      <w:r w:rsidRPr="00E0129D">
        <w:rPr>
          <w:color w:val="000000"/>
        </w:rPr>
        <w:t xml:space="preserve"> Proof of the winner’s Social Security number; and</w:t>
      </w:r>
    </w:p>
    <w:p w14:paraId="3DCA78D5" w14:textId="45C6855A" w:rsidR="00D2104B" w:rsidRPr="00E0129D" w:rsidRDefault="00D2104B" w:rsidP="00D2104B">
      <w:pPr>
        <w:pStyle w:val="p2"/>
        <w:ind w:firstLine="389"/>
        <w:rPr>
          <w:color w:val="000000"/>
        </w:rPr>
      </w:pPr>
      <w:r w:rsidRPr="009C4578">
        <w:rPr>
          <w:strike/>
          <w:color w:val="000000"/>
        </w:rPr>
        <w:t>(4)</w:t>
      </w:r>
      <w:r w:rsidR="009C4578">
        <w:rPr>
          <w:b/>
          <w:color w:val="000000"/>
          <w:u w:val="single"/>
        </w:rPr>
        <w:t>(3</w:t>
      </w:r>
      <w:r w:rsidR="009C4578" w:rsidRPr="009C4578">
        <w:rPr>
          <w:b/>
          <w:color w:val="000000"/>
          <w:u w:val="single"/>
        </w:rPr>
        <w:t>)</w:t>
      </w:r>
      <w:r w:rsidRPr="00E0129D">
        <w:rPr>
          <w:color w:val="000000"/>
        </w:rPr>
        <w:t xml:space="preserve"> Photo identification proof that the winner is at least 18 years old.</w:t>
      </w:r>
    </w:p>
    <w:p w14:paraId="1B8A641D" w14:textId="655E7F57" w:rsidR="00D2104B" w:rsidRPr="00E0129D" w:rsidRDefault="00D2104B" w:rsidP="00D2104B">
      <w:pPr>
        <w:pStyle w:val="p1"/>
        <w:ind w:firstLine="187"/>
        <w:rPr>
          <w:color w:val="000000"/>
        </w:rPr>
      </w:pPr>
      <w:r w:rsidRPr="00E0129D">
        <w:rPr>
          <w:color w:val="000000"/>
        </w:rPr>
        <w:t>D. If a prize is to be split among multiple winners, each claimant shall provide the documents required in §§B and C of this regulation.</w:t>
      </w:r>
    </w:p>
    <w:p w14:paraId="272F731F" w14:textId="77777777" w:rsidR="00D2104B" w:rsidRPr="00E0129D" w:rsidRDefault="00D2104B" w:rsidP="00D2104B">
      <w:pPr>
        <w:pStyle w:val="Heading3"/>
        <w:rPr>
          <w:color w:val="000000"/>
          <w:sz w:val="24"/>
          <w:szCs w:val="24"/>
        </w:rPr>
      </w:pPr>
      <w:r w:rsidRPr="00E0129D">
        <w:rPr>
          <w:color w:val="000000"/>
          <w:sz w:val="24"/>
          <w:szCs w:val="24"/>
        </w:rPr>
        <w:t>.06 Procedure for Authorized Claiming Locations.</w:t>
      </w:r>
    </w:p>
    <w:p w14:paraId="626023C8" w14:textId="77777777" w:rsidR="00D2104B" w:rsidRPr="00E0129D" w:rsidRDefault="00D2104B" w:rsidP="00D2104B">
      <w:pPr>
        <w:pStyle w:val="p1"/>
        <w:ind w:firstLine="187"/>
        <w:rPr>
          <w:color w:val="000000"/>
        </w:rPr>
      </w:pPr>
      <w:r w:rsidRPr="00E0129D">
        <w:rPr>
          <w:color w:val="000000"/>
        </w:rPr>
        <w:t>A. An authorized claiming location shall provide, free of charge:</w:t>
      </w:r>
    </w:p>
    <w:p w14:paraId="1D49A05A" w14:textId="77777777" w:rsidR="00D2104B" w:rsidRPr="00E0129D" w:rsidRDefault="00D2104B" w:rsidP="00D2104B">
      <w:pPr>
        <w:pStyle w:val="p2"/>
        <w:ind w:firstLine="389"/>
        <w:rPr>
          <w:color w:val="000000"/>
        </w:rPr>
      </w:pPr>
      <w:r w:rsidRPr="00E0129D">
        <w:rPr>
          <w:color w:val="000000"/>
        </w:rPr>
        <w:t>(1) The most current winning numbers; and</w:t>
      </w:r>
    </w:p>
    <w:p w14:paraId="2C99575E" w14:textId="77777777" w:rsidR="00D2104B" w:rsidRPr="00E0129D" w:rsidRDefault="00D2104B" w:rsidP="00D2104B">
      <w:pPr>
        <w:pStyle w:val="p2"/>
        <w:ind w:firstLine="389"/>
        <w:rPr>
          <w:color w:val="000000"/>
        </w:rPr>
      </w:pPr>
      <w:r w:rsidRPr="00E0129D">
        <w:rPr>
          <w:color w:val="000000"/>
        </w:rPr>
        <w:t>(2) A claim form.</w:t>
      </w:r>
    </w:p>
    <w:p w14:paraId="11B96D3E" w14:textId="77777777" w:rsidR="00D2104B" w:rsidRPr="00E0129D" w:rsidRDefault="00D2104B" w:rsidP="00D2104B">
      <w:pPr>
        <w:pStyle w:val="p1"/>
        <w:ind w:firstLine="187"/>
        <w:rPr>
          <w:color w:val="000000"/>
        </w:rPr>
      </w:pPr>
      <w:r w:rsidRPr="00E0129D">
        <w:rPr>
          <w:color w:val="000000"/>
        </w:rPr>
        <w:t>B. An Agency claim center shall also provide winning numbers for prior weeks.</w:t>
      </w:r>
    </w:p>
    <w:p w14:paraId="11A0B0ED" w14:textId="5108FAAF" w:rsidR="00D2104B" w:rsidRPr="00E0129D" w:rsidRDefault="00D2104B" w:rsidP="00D2104B">
      <w:pPr>
        <w:pStyle w:val="p1"/>
        <w:ind w:firstLine="187"/>
        <w:rPr>
          <w:color w:val="000000"/>
        </w:rPr>
      </w:pPr>
      <w:r w:rsidRPr="00E0129D">
        <w:rPr>
          <w:color w:val="000000"/>
        </w:rPr>
        <w:t>C. When a claim is submitted, an authorized claiming location shall review</w:t>
      </w:r>
      <w:r w:rsidR="0097227C">
        <w:rPr>
          <w:b/>
          <w:color w:val="000000"/>
          <w:u w:val="single"/>
        </w:rPr>
        <w:t xml:space="preserve"> and verify</w:t>
      </w:r>
      <w:r w:rsidRPr="00E0129D">
        <w:rPr>
          <w:color w:val="000000"/>
        </w:rPr>
        <w:t>:</w:t>
      </w:r>
    </w:p>
    <w:p w14:paraId="5CB03FEC" w14:textId="77777777" w:rsidR="00D2104B" w:rsidRPr="00E0129D" w:rsidRDefault="00D2104B" w:rsidP="00D2104B">
      <w:pPr>
        <w:pStyle w:val="p2"/>
        <w:ind w:firstLine="389"/>
        <w:rPr>
          <w:color w:val="000000"/>
        </w:rPr>
      </w:pPr>
      <w:r w:rsidRPr="00E0129D">
        <w:rPr>
          <w:color w:val="000000"/>
        </w:rPr>
        <w:t>(1) The ticket submitted for prize payment;</w:t>
      </w:r>
    </w:p>
    <w:p w14:paraId="70913A0A" w14:textId="77777777" w:rsidR="00D2104B" w:rsidRPr="00E0129D" w:rsidRDefault="00D2104B" w:rsidP="00D2104B">
      <w:pPr>
        <w:pStyle w:val="p2"/>
        <w:ind w:firstLine="389"/>
        <w:rPr>
          <w:color w:val="000000"/>
        </w:rPr>
      </w:pPr>
      <w:r w:rsidRPr="00E0129D">
        <w:rPr>
          <w:color w:val="000000"/>
        </w:rPr>
        <w:t>(2) The documents required for prize payment under Regulation .05 of this chapter;</w:t>
      </w:r>
    </w:p>
    <w:p w14:paraId="0E6C94C3" w14:textId="0E87B48D" w:rsidR="00D2104B" w:rsidRPr="00725E21" w:rsidRDefault="00D2104B" w:rsidP="00D2104B">
      <w:pPr>
        <w:pStyle w:val="p2"/>
        <w:ind w:firstLine="389"/>
        <w:rPr>
          <w:b/>
          <w:color w:val="000000"/>
          <w:u w:val="single"/>
        </w:rPr>
      </w:pPr>
      <w:r w:rsidRPr="00E0129D">
        <w:rPr>
          <w:color w:val="000000"/>
        </w:rPr>
        <w:t>(3) If a claim form is required, the claim form;</w:t>
      </w:r>
      <w:r w:rsidR="00BC5BDD">
        <w:rPr>
          <w:color w:val="000000"/>
        </w:rPr>
        <w:t xml:space="preserve"> </w:t>
      </w:r>
      <w:r w:rsidR="00725E21">
        <w:rPr>
          <w:b/>
          <w:color w:val="000000"/>
          <w:u w:val="single"/>
        </w:rPr>
        <w:t>and</w:t>
      </w:r>
    </w:p>
    <w:p w14:paraId="4D418160" w14:textId="3A9F9976" w:rsidR="00904241" w:rsidRDefault="00D2104B">
      <w:pPr>
        <w:pStyle w:val="p2"/>
        <w:ind w:firstLine="389"/>
        <w:rPr>
          <w:color w:val="000000"/>
        </w:rPr>
      </w:pPr>
      <w:r w:rsidRPr="00E0129D">
        <w:rPr>
          <w:color w:val="000000"/>
        </w:rPr>
        <w:lastRenderedPageBreak/>
        <w:t xml:space="preserve">(4) If the </w:t>
      </w:r>
      <w:r w:rsidR="00FD3FEC">
        <w:rPr>
          <w:b/>
          <w:color w:val="000000"/>
          <w:u w:val="single"/>
        </w:rPr>
        <w:t xml:space="preserve">authorized </w:t>
      </w:r>
      <w:r w:rsidRPr="00E0129D">
        <w:rPr>
          <w:color w:val="000000"/>
        </w:rPr>
        <w:t xml:space="preserve">claiming location is a participating retailer under the expanded cashing authority program </w:t>
      </w:r>
      <w:r w:rsidRPr="00621385">
        <w:rPr>
          <w:strike/>
          <w:color w:val="000000"/>
        </w:rPr>
        <w:t>location</w:t>
      </w:r>
      <w:r w:rsidRPr="00E0129D">
        <w:rPr>
          <w:color w:val="000000"/>
        </w:rPr>
        <w:t xml:space="preserve"> or an Agency claim center, </w:t>
      </w:r>
      <w:r w:rsidR="00BC5BDD">
        <w:rPr>
          <w:b/>
          <w:color w:val="000000"/>
          <w:u w:val="single"/>
        </w:rPr>
        <w:t xml:space="preserve">the lottery terminal </w:t>
      </w:r>
      <w:r w:rsidR="0097227C">
        <w:rPr>
          <w:b/>
          <w:color w:val="000000"/>
          <w:u w:val="single"/>
        </w:rPr>
        <w:t xml:space="preserve">screen </w:t>
      </w:r>
      <w:r w:rsidR="001D6FE8">
        <w:rPr>
          <w:b/>
          <w:color w:val="000000"/>
          <w:u w:val="single"/>
        </w:rPr>
        <w:t xml:space="preserve">will </w:t>
      </w:r>
      <w:r w:rsidR="001D6FE8">
        <w:rPr>
          <w:b/>
          <w:color w:val="000000"/>
          <w:u w:val="single"/>
        </w:rPr>
        <w:t>indicate</w:t>
      </w:r>
      <w:r w:rsidR="0097227C">
        <w:rPr>
          <w:b/>
          <w:color w:val="000000"/>
          <w:u w:val="single"/>
        </w:rPr>
        <w:t xml:space="preserve"> </w:t>
      </w:r>
      <w:r w:rsidRPr="00E0129D">
        <w:rPr>
          <w:color w:val="000000"/>
        </w:rPr>
        <w:t>whether the winner owes a State obligation</w:t>
      </w:r>
      <w:r w:rsidR="00BC5BDD">
        <w:rPr>
          <w:color w:val="000000"/>
        </w:rPr>
        <w:t xml:space="preserve"> </w:t>
      </w:r>
      <w:r w:rsidR="00BC5BDD" w:rsidRPr="00621385">
        <w:rPr>
          <w:b/>
          <w:color w:val="000000"/>
          <w:u w:val="single"/>
        </w:rPr>
        <w:t>or</w:t>
      </w:r>
      <w:r w:rsidR="00BC5BDD">
        <w:rPr>
          <w:color w:val="000000"/>
        </w:rPr>
        <w:t xml:space="preserve"> </w:t>
      </w:r>
      <w:r w:rsidR="00073DEF">
        <w:rPr>
          <w:b/>
          <w:color w:val="000000"/>
          <w:u w:val="single"/>
        </w:rPr>
        <w:t>whether the winner is prohibited by COMAR 36.01.01.05</w:t>
      </w:r>
      <w:r w:rsidR="00621385">
        <w:rPr>
          <w:b/>
          <w:color w:val="000000"/>
          <w:u w:val="single"/>
        </w:rPr>
        <w:t>D</w:t>
      </w:r>
      <w:r w:rsidR="00725E21" w:rsidRPr="00725E21">
        <w:rPr>
          <w:b/>
          <w:color w:val="000000"/>
          <w:u w:val="single"/>
        </w:rPr>
        <w:t>.</w:t>
      </w:r>
      <w:r w:rsidRPr="00725E21">
        <w:rPr>
          <w:strike/>
          <w:color w:val="000000"/>
        </w:rPr>
        <w:t>; and</w:t>
      </w:r>
    </w:p>
    <w:p w14:paraId="1A27ED61" w14:textId="364697FC" w:rsidR="00D2104B" w:rsidRPr="00725E21" w:rsidRDefault="00D2104B">
      <w:pPr>
        <w:pStyle w:val="p2"/>
        <w:ind w:firstLine="389"/>
        <w:rPr>
          <w:strike/>
          <w:color w:val="000000"/>
        </w:rPr>
      </w:pPr>
      <w:r w:rsidRPr="00725E21">
        <w:rPr>
          <w:strike/>
          <w:color w:val="000000"/>
        </w:rPr>
        <w:t xml:space="preserve">(5) If the </w:t>
      </w:r>
      <w:r w:rsidR="00621385" w:rsidRPr="00725E21">
        <w:rPr>
          <w:b/>
          <w:strike/>
          <w:color w:val="000000"/>
          <w:u w:val="single"/>
        </w:rPr>
        <w:t xml:space="preserve">authorized </w:t>
      </w:r>
      <w:r w:rsidRPr="00725E21">
        <w:rPr>
          <w:strike/>
          <w:color w:val="000000"/>
        </w:rPr>
        <w:t>claiming location is an Agency claim center, whether the winner is prohibited by COMAR 36.01.01.05</w:t>
      </w:r>
      <w:r w:rsidR="00073DEF" w:rsidRPr="00725E21">
        <w:rPr>
          <w:b/>
          <w:strike/>
          <w:color w:val="000000"/>
          <w:u w:val="single"/>
        </w:rPr>
        <w:t>A</w:t>
      </w:r>
      <w:r w:rsidR="00FE63B5" w:rsidRPr="00725E21">
        <w:rPr>
          <w:b/>
          <w:strike/>
          <w:color w:val="000000"/>
          <w:u w:val="single"/>
        </w:rPr>
        <w:t xml:space="preserve"> –</w:t>
      </w:r>
      <w:r w:rsidR="00073DEF" w:rsidRPr="00725E21">
        <w:rPr>
          <w:b/>
          <w:strike/>
          <w:color w:val="000000"/>
          <w:u w:val="single"/>
        </w:rPr>
        <w:t xml:space="preserve"> </w:t>
      </w:r>
      <w:r w:rsidR="00904241" w:rsidRPr="00725E21">
        <w:rPr>
          <w:b/>
          <w:strike/>
          <w:color w:val="000000"/>
          <w:u w:val="single"/>
        </w:rPr>
        <w:t>C</w:t>
      </w:r>
      <w:r w:rsidRPr="00725E21">
        <w:rPr>
          <w:strike/>
          <w:color w:val="000000"/>
        </w:rPr>
        <w:t xml:space="preserve"> from being paid a prize.</w:t>
      </w:r>
    </w:p>
    <w:p w14:paraId="08CA509F" w14:textId="77777777" w:rsidR="00D2104B" w:rsidRPr="00E0129D" w:rsidRDefault="00D2104B" w:rsidP="00D2104B">
      <w:pPr>
        <w:pStyle w:val="p1"/>
        <w:ind w:firstLine="187"/>
        <w:rPr>
          <w:color w:val="000000"/>
        </w:rPr>
      </w:pPr>
      <w:r w:rsidRPr="00E0129D">
        <w:rPr>
          <w:color w:val="000000"/>
        </w:rPr>
        <w:t>D. If the winner owes a State obligation:</w:t>
      </w:r>
    </w:p>
    <w:p w14:paraId="5483A7F2" w14:textId="77777777" w:rsidR="00D2104B" w:rsidRPr="00E0129D" w:rsidRDefault="00D2104B" w:rsidP="00D2104B">
      <w:pPr>
        <w:pStyle w:val="p2"/>
        <w:ind w:firstLine="389"/>
        <w:rPr>
          <w:color w:val="000000"/>
        </w:rPr>
      </w:pPr>
      <w:r w:rsidRPr="00E0129D">
        <w:rPr>
          <w:color w:val="000000"/>
        </w:rPr>
        <w:t>(1) A retailer shall tell the winner to go to an Agency claim center to complete the validation process;</w:t>
      </w:r>
    </w:p>
    <w:p w14:paraId="59CED3FE" w14:textId="77777777" w:rsidR="00D2104B" w:rsidRPr="00E0129D" w:rsidRDefault="00D2104B" w:rsidP="00D2104B">
      <w:pPr>
        <w:pStyle w:val="p2"/>
        <w:ind w:firstLine="389"/>
        <w:rPr>
          <w:color w:val="000000"/>
        </w:rPr>
      </w:pPr>
      <w:r w:rsidRPr="00E0129D">
        <w:rPr>
          <w:color w:val="000000"/>
        </w:rPr>
        <w:t>(2) For a cash prize, if all other requirements of this subtitle are satisfied, an Agency claim center shall:</w:t>
      </w:r>
    </w:p>
    <w:p w14:paraId="6EA79262" w14:textId="77777777" w:rsidR="00D2104B" w:rsidRPr="00E0129D" w:rsidRDefault="00D2104B" w:rsidP="00D2104B">
      <w:pPr>
        <w:pStyle w:val="p3"/>
        <w:ind w:firstLine="590"/>
        <w:rPr>
          <w:color w:val="000000"/>
        </w:rPr>
      </w:pPr>
      <w:r w:rsidRPr="00E0129D">
        <w:rPr>
          <w:color w:val="000000"/>
        </w:rPr>
        <w:t>(a) Withhold an amount equal to all State obligations from the cash prize and apply it to the State obligations; and</w:t>
      </w:r>
    </w:p>
    <w:p w14:paraId="2DA7B503" w14:textId="77777777" w:rsidR="00D2104B" w:rsidRPr="00E0129D" w:rsidRDefault="00D2104B" w:rsidP="00D2104B">
      <w:pPr>
        <w:pStyle w:val="p3"/>
        <w:ind w:firstLine="590"/>
        <w:rPr>
          <w:color w:val="000000"/>
        </w:rPr>
      </w:pPr>
      <w:r w:rsidRPr="00E0129D">
        <w:rPr>
          <w:color w:val="000000"/>
        </w:rPr>
        <w:t>(b) Pay any remaining amount of the prize to the winner as provided in §F(3) of this regulation; and</w:t>
      </w:r>
    </w:p>
    <w:p w14:paraId="15D7EDDD" w14:textId="77777777" w:rsidR="00D2104B" w:rsidRPr="00E0129D" w:rsidRDefault="00D2104B" w:rsidP="00D2104B">
      <w:pPr>
        <w:pStyle w:val="p2"/>
        <w:ind w:firstLine="389"/>
        <w:rPr>
          <w:color w:val="000000"/>
        </w:rPr>
      </w:pPr>
      <w:r w:rsidRPr="00E0129D">
        <w:rPr>
          <w:color w:val="000000"/>
        </w:rPr>
        <w:t>(3) For a merchandise or experiential prize, if all other requirements of this subtitle are satisfied, an Agency claim center shall:</w:t>
      </w:r>
    </w:p>
    <w:p w14:paraId="17CCEC7D" w14:textId="77777777" w:rsidR="00D2104B" w:rsidRPr="00E0129D" w:rsidRDefault="00D2104B" w:rsidP="00D2104B">
      <w:pPr>
        <w:pStyle w:val="p3"/>
        <w:ind w:firstLine="590"/>
        <w:rPr>
          <w:color w:val="000000"/>
        </w:rPr>
      </w:pPr>
      <w:r w:rsidRPr="00E0129D">
        <w:rPr>
          <w:color w:val="000000"/>
        </w:rPr>
        <w:t>(a) Require the winner to pay all State obligations before the prize may be awarded;</w:t>
      </w:r>
    </w:p>
    <w:p w14:paraId="2B99298A" w14:textId="77777777" w:rsidR="00D2104B" w:rsidRPr="00E0129D" w:rsidRDefault="00D2104B" w:rsidP="00D2104B">
      <w:pPr>
        <w:pStyle w:val="p3"/>
        <w:ind w:firstLine="590"/>
        <w:rPr>
          <w:color w:val="000000"/>
        </w:rPr>
      </w:pPr>
      <w:r w:rsidRPr="00E0129D">
        <w:rPr>
          <w:color w:val="000000"/>
        </w:rPr>
        <w:t>(b) Apply to the State obligations any cash portion of a prize awarded to the winner; and</w:t>
      </w:r>
    </w:p>
    <w:p w14:paraId="2DDB5A77" w14:textId="280B3F5C" w:rsidR="00D2104B" w:rsidRPr="00E0129D" w:rsidRDefault="00D2104B" w:rsidP="00D2104B">
      <w:pPr>
        <w:pStyle w:val="p3"/>
        <w:ind w:firstLine="590"/>
        <w:rPr>
          <w:color w:val="000000"/>
        </w:rPr>
      </w:pPr>
      <w:r w:rsidRPr="00E0129D">
        <w:rPr>
          <w:color w:val="000000"/>
        </w:rPr>
        <w:t xml:space="preserve">(c) If the winner does not pay all State obligations within 5 </w:t>
      </w:r>
      <w:r w:rsidRPr="001D6FE8">
        <w:rPr>
          <w:strike/>
          <w:color w:val="000000"/>
        </w:rPr>
        <w:t>business</w:t>
      </w:r>
      <w:r w:rsidRPr="00E0129D">
        <w:rPr>
          <w:color w:val="000000"/>
        </w:rPr>
        <w:t xml:space="preserve"> </w:t>
      </w:r>
      <w:r w:rsidR="00D423B8">
        <w:rPr>
          <w:b/>
          <w:color w:val="000000"/>
          <w:u w:val="single"/>
        </w:rPr>
        <w:t xml:space="preserve">work </w:t>
      </w:r>
      <w:r w:rsidRPr="00E0129D">
        <w:rPr>
          <w:color w:val="000000"/>
        </w:rPr>
        <w:t>days of claiming the prize, disqualify the winner and deem the claim invalidated.</w:t>
      </w:r>
    </w:p>
    <w:p w14:paraId="532A5E12" w14:textId="77777777" w:rsidR="00D2104B" w:rsidRPr="00E0129D" w:rsidRDefault="00D2104B" w:rsidP="00D2104B">
      <w:pPr>
        <w:pStyle w:val="p1"/>
        <w:ind w:firstLine="187"/>
        <w:rPr>
          <w:color w:val="000000"/>
        </w:rPr>
      </w:pPr>
      <w:r w:rsidRPr="00E0129D">
        <w:rPr>
          <w:color w:val="000000"/>
        </w:rPr>
        <w:t>E. An authorized claiming location shall determine whether the winning ticket and, if required, the claim form, are:</w:t>
      </w:r>
    </w:p>
    <w:p w14:paraId="1B67C663" w14:textId="77777777" w:rsidR="00D2104B" w:rsidRPr="00E0129D" w:rsidRDefault="00D2104B" w:rsidP="00D2104B">
      <w:pPr>
        <w:pStyle w:val="p2"/>
        <w:ind w:firstLine="389"/>
        <w:rPr>
          <w:color w:val="000000"/>
        </w:rPr>
      </w:pPr>
      <w:r w:rsidRPr="00E0129D">
        <w:rPr>
          <w:color w:val="000000"/>
        </w:rPr>
        <w:t>(1) In proper form;</w:t>
      </w:r>
    </w:p>
    <w:p w14:paraId="77328261" w14:textId="77777777" w:rsidR="00D2104B" w:rsidRPr="00E0129D" w:rsidRDefault="00D2104B" w:rsidP="00D2104B">
      <w:pPr>
        <w:pStyle w:val="p2"/>
        <w:ind w:firstLine="389"/>
        <w:rPr>
          <w:color w:val="000000"/>
        </w:rPr>
      </w:pPr>
      <w:r w:rsidRPr="00E0129D">
        <w:rPr>
          <w:color w:val="000000"/>
        </w:rPr>
        <w:lastRenderedPageBreak/>
        <w:t>(2) Fully filled out;</w:t>
      </w:r>
    </w:p>
    <w:p w14:paraId="67C0A8D7" w14:textId="77777777" w:rsidR="00D2104B" w:rsidRPr="00E0129D" w:rsidRDefault="00D2104B" w:rsidP="00D2104B">
      <w:pPr>
        <w:pStyle w:val="p2"/>
        <w:ind w:firstLine="389"/>
        <w:rPr>
          <w:color w:val="000000"/>
        </w:rPr>
      </w:pPr>
      <w:r w:rsidRPr="00E0129D">
        <w:rPr>
          <w:color w:val="000000"/>
        </w:rPr>
        <w:t>(3) Submitted within the appropriate period; and</w:t>
      </w:r>
    </w:p>
    <w:p w14:paraId="651A25A2" w14:textId="77777777" w:rsidR="00D2104B" w:rsidRPr="00E0129D" w:rsidRDefault="00D2104B" w:rsidP="00D2104B">
      <w:pPr>
        <w:pStyle w:val="p2"/>
        <w:ind w:firstLine="389"/>
        <w:rPr>
          <w:color w:val="000000"/>
        </w:rPr>
      </w:pPr>
      <w:r w:rsidRPr="00E0129D">
        <w:rPr>
          <w:color w:val="000000"/>
        </w:rPr>
        <w:t>(4) Signed by the proper claimant.</w:t>
      </w:r>
    </w:p>
    <w:p w14:paraId="37229669" w14:textId="77777777" w:rsidR="00D2104B" w:rsidRPr="00E0129D" w:rsidRDefault="00D2104B" w:rsidP="00D2104B">
      <w:pPr>
        <w:pStyle w:val="p1"/>
        <w:ind w:firstLine="187"/>
        <w:rPr>
          <w:color w:val="000000"/>
        </w:rPr>
      </w:pPr>
      <w:r w:rsidRPr="00E0129D">
        <w:rPr>
          <w:color w:val="000000"/>
        </w:rPr>
        <w:t>F. An authorized claiming location may pay a prize or a portion of a prize after it determines that:</w:t>
      </w:r>
    </w:p>
    <w:p w14:paraId="44F11CD3" w14:textId="77777777" w:rsidR="00D2104B" w:rsidRPr="00E0129D" w:rsidRDefault="00D2104B" w:rsidP="00D2104B">
      <w:pPr>
        <w:pStyle w:val="p2"/>
        <w:ind w:firstLine="389"/>
        <w:rPr>
          <w:color w:val="000000"/>
        </w:rPr>
      </w:pPr>
      <w:r w:rsidRPr="00E0129D">
        <w:rPr>
          <w:color w:val="000000"/>
        </w:rPr>
        <w:t>(1) The winner, ticket, and any required claim form meet the requirements of this chapter;</w:t>
      </w:r>
    </w:p>
    <w:p w14:paraId="70EBACF5" w14:textId="77777777" w:rsidR="00D2104B" w:rsidRPr="00E0129D" w:rsidRDefault="00D2104B" w:rsidP="00D2104B">
      <w:pPr>
        <w:pStyle w:val="p2"/>
        <w:ind w:firstLine="389"/>
        <w:rPr>
          <w:color w:val="000000"/>
        </w:rPr>
      </w:pPr>
      <w:r w:rsidRPr="00E0129D">
        <w:rPr>
          <w:color w:val="000000"/>
        </w:rPr>
        <w:t>(2) All required documents have been properly completed and submitted; and</w:t>
      </w:r>
    </w:p>
    <w:p w14:paraId="1C5718D5" w14:textId="77777777" w:rsidR="00D2104B" w:rsidRPr="00E0129D" w:rsidRDefault="00D2104B" w:rsidP="00D2104B">
      <w:pPr>
        <w:pStyle w:val="p2"/>
        <w:ind w:firstLine="389"/>
        <w:rPr>
          <w:color w:val="000000"/>
        </w:rPr>
      </w:pPr>
      <w:r w:rsidRPr="00E0129D">
        <w:rPr>
          <w:color w:val="000000"/>
        </w:rPr>
        <w:t>(3) No State obligation is due or unpaid.</w:t>
      </w:r>
    </w:p>
    <w:p w14:paraId="54607786" w14:textId="77777777" w:rsidR="00D2104B" w:rsidRPr="00E0129D" w:rsidRDefault="00D2104B" w:rsidP="00D2104B">
      <w:pPr>
        <w:pStyle w:val="p1"/>
        <w:ind w:firstLine="187"/>
        <w:rPr>
          <w:color w:val="000000"/>
        </w:rPr>
      </w:pPr>
      <w:r w:rsidRPr="00E0129D">
        <w:rPr>
          <w:color w:val="000000"/>
        </w:rPr>
        <w:t>G. An authorized claiming location shall:</w:t>
      </w:r>
    </w:p>
    <w:p w14:paraId="13D628D9" w14:textId="77777777" w:rsidR="00D2104B" w:rsidRPr="00E0129D" w:rsidRDefault="00D2104B" w:rsidP="00D2104B">
      <w:pPr>
        <w:pStyle w:val="p2"/>
        <w:ind w:firstLine="389"/>
        <w:rPr>
          <w:color w:val="000000"/>
        </w:rPr>
      </w:pPr>
      <w:r w:rsidRPr="00E0129D">
        <w:rPr>
          <w:color w:val="000000"/>
        </w:rPr>
        <w:t>(1) Retain the original of any required claim form submitted;</w:t>
      </w:r>
    </w:p>
    <w:p w14:paraId="19E9C628" w14:textId="77777777" w:rsidR="00D2104B" w:rsidRPr="00E0129D" w:rsidRDefault="00D2104B" w:rsidP="00D2104B">
      <w:pPr>
        <w:pStyle w:val="p2"/>
        <w:ind w:firstLine="389"/>
        <w:rPr>
          <w:color w:val="000000"/>
        </w:rPr>
      </w:pPr>
      <w:r w:rsidRPr="00E0129D">
        <w:rPr>
          <w:color w:val="000000"/>
        </w:rPr>
        <w:t>(2) Give a copy of the claim form to the claimant as a receipt;</w:t>
      </w:r>
    </w:p>
    <w:p w14:paraId="38639E49" w14:textId="77777777" w:rsidR="00D2104B" w:rsidRPr="00E0129D" w:rsidRDefault="00D2104B" w:rsidP="00D2104B">
      <w:pPr>
        <w:pStyle w:val="p2"/>
        <w:ind w:firstLine="389"/>
        <w:rPr>
          <w:color w:val="000000"/>
        </w:rPr>
      </w:pPr>
      <w:r w:rsidRPr="00E0129D">
        <w:rPr>
          <w:color w:val="000000"/>
        </w:rPr>
        <w:t>(3) Collect from the winner the ticket being claimed; and</w:t>
      </w:r>
    </w:p>
    <w:p w14:paraId="60BC215F" w14:textId="77777777" w:rsidR="00D2104B" w:rsidRPr="00E0129D" w:rsidRDefault="00D2104B" w:rsidP="00D2104B">
      <w:pPr>
        <w:pStyle w:val="p2"/>
        <w:ind w:firstLine="389"/>
        <w:rPr>
          <w:color w:val="000000"/>
        </w:rPr>
      </w:pPr>
      <w:r w:rsidRPr="00E0129D">
        <w:rPr>
          <w:color w:val="000000"/>
        </w:rPr>
        <w:t>(4) Submit the claim form to the Agency within 10 workdays of paying the prize.</w:t>
      </w:r>
    </w:p>
    <w:p w14:paraId="2C5924F6" w14:textId="77777777" w:rsidR="00D2104B" w:rsidRPr="00E0129D" w:rsidRDefault="00D2104B" w:rsidP="00D2104B">
      <w:pPr>
        <w:pStyle w:val="p1"/>
        <w:ind w:firstLine="187"/>
        <w:rPr>
          <w:color w:val="000000"/>
        </w:rPr>
      </w:pPr>
      <w:r w:rsidRPr="00E0129D">
        <w:rPr>
          <w:color w:val="000000"/>
        </w:rPr>
        <w:t>H. An authorized claiming location shall:</w:t>
      </w:r>
    </w:p>
    <w:p w14:paraId="72EBB6F9" w14:textId="77777777" w:rsidR="00D2104B" w:rsidRPr="00E0129D" w:rsidRDefault="00D2104B" w:rsidP="00D2104B">
      <w:pPr>
        <w:pStyle w:val="p2"/>
        <w:ind w:firstLine="389"/>
        <w:rPr>
          <w:color w:val="000000"/>
        </w:rPr>
      </w:pPr>
      <w:r w:rsidRPr="00E0129D">
        <w:rPr>
          <w:color w:val="000000"/>
        </w:rPr>
        <w:t>(1) Provide prize payment consistent with this section;</w:t>
      </w:r>
    </w:p>
    <w:p w14:paraId="57D764D8" w14:textId="77777777" w:rsidR="00D2104B" w:rsidRPr="00E0129D" w:rsidRDefault="00D2104B" w:rsidP="00D2104B">
      <w:pPr>
        <w:pStyle w:val="p2"/>
        <w:ind w:firstLine="389"/>
        <w:rPr>
          <w:color w:val="000000"/>
        </w:rPr>
      </w:pPr>
      <w:r w:rsidRPr="00E0129D">
        <w:rPr>
          <w:color w:val="000000"/>
        </w:rPr>
        <w:t>(2) If a retailer, pay the winner by coin, currency, or check the amount of a prize up to the amount authorized, as determined by the Agency; and</w:t>
      </w:r>
    </w:p>
    <w:p w14:paraId="7D448C01" w14:textId="77777777" w:rsidR="00D2104B" w:rsidRPr="00E0129D" w:rsidRDefault="00D2104B" w:rsidP="00D2104B">
      <w:pPr>
        <w:pStyle w:val="p2"/>
        <w:ind w:firstLine="389"/>
        <w:rPr>
          <w:color w:val="000000"/>
        </w:rPr>
      </w:pPr>
      <w:r w:rsidRPr="00E0129D">
        <w:rPr>
          <w:color w:val="000000"/>
        </w:rPr>
        <w:t>(3) If an Agency claim center:</w:t>
      </w:r>
    </w:p>
    <w:p w14:paraId="49BC04E3" w14:textId="77777777" w:rsidR="00D2104B" w:rsidRPr="00E0129D" w:rsidRDefault="00D2104B" w:rsidP="00D2104B">
      <w:pPr>
        <w:pStyle w:val="p3"/>
        <w:ind w:firstLine="590"/>
        <w:rPr>
          <w:color w:val="000000"/>
        </w:rPr>
      </w:pPr>
      <w:r w:rsidRPr="00E0129D">
        <w:rPr>
          <w:color w:val="000000"/>
        </w:rPr>
        <w:t>(a) Pay the winner, by check, the amount of a prize up to the amount authorized, as determined by the Agency; or</w:t>
      </w:r>
    </w:p>
    <w:p w14:paraId="4D14627D" w14:textId="77777777" w:rsidR="00D2104B" w:rsidRPr="00E0129D" w:rsidRDefault="00D2104B" w:rsidP="00D2104B">
      <w:pPr>
        <w:pStyle w:val="p3"/>
        <w:ind w:firstLine="590"/>
        <w:rPr>
          <w:color w:val="000000"/>
        </w:rPr>
      </w:pPr>
      <w:r w:rsidRPr="00E0129D">
        <w:rPr>
          <w:color w:val="000000"/>
        </w:rPr>
        <w:lastRenderedPageBreak/>
        <w:t>(b) Provide for payment by the Comptroller of Maryland or other appropriate office.</w:t>
      </w:r>
    </w:p>
    <w:p w14:paraId="22133013" w14:textId="77777777" w:rsidR="00D2104B" w:rsidRPr="00E0129D" w:rsidRDefault="00D2104B" w:rsidP="00D2104B">
      <w:pPr>
        <w:pStyle w:val="p1"/>
        <w:ind w:firstLine="187"/>
        <w:rPr>
          <w:color w:val="000000"/>
        </w:rPr>
      </w:pPr>
      <w:r w:rsidRPr="00E0129D">
        <w:rPr>
          <w:color w:val="000000"/>
        </w:rPr>
        <w:t>I. If an individual who submits a winning ticket is included on the voluntary exclusion list maintained under COMAR 36.01.03.04, the Agency shall:</w:t>
      </w:r>
    </w:p>
    <w:p w14:paraId="55281A80" w14:textId="77777777" w:rsidR="00D2104B" w:rsidRPr="00E0129D" w:rsidRDefault="00D2104B" w:rsidP="00D2104B">
      <w:pPr>
        <w:pStyle w:val="p2"/>
        <w:ind w:firstLine="389"/>
        <w:rPr>
          <w:color w:val="000000"/>
        </w:rPr>
      </w:pPr>
      <w:r w:rsidRPr="00E0129D">
        <w:rPr>
          <w:color w:val="000000"/>
        </w:rPr>
        <w:t>(1) Use any prize winnings to pay any State obligation; and</w:t>
      </w:r>
    </w:p>
    <w:p w14:paraId="7E8D72EB" w14:textId="050A067F" w:rsidR="00D2104B" w:rsidRPr="00E0129D" w:rsidRDefault="00D2104B" w:rsidP="00D2104B">
      <w:pPr>
        <w:pStyle w:val="p2"/>
        <w:ind w:firstLine="389"/>
        <w:rPr>
          <w:color w:val="000000"/>
        </w:rPr>
      </w:pPr>
      <w:r w:rsidRPr="00E0129D">
        <w:rPr>
          <w:color w:val="000000"/>
        </w:rPr>
        <w:t>(2) Pay the remainder of the prize to the unclaimed prize fund under COMAR 36.02</w:t>
      </w:r>
      <w:r w:rsidR="000C257A">
        <w:rPr>
          <w:b/>
          <w:color w:val="000000"/>
          <w:u w:val="single"/>
        </w:rPr>
        <w:t>.</w:t>
      </w:r>
      <w:r w:rsidRPr="00E0129D">
        <w:rPr>
          <w:color w:val="000000"/>
        </w:rPr>
        <w:t>07.</w:t>
      </w:r>
    </w:p>
    <w:p w14:paraId="137E9A15" w14:textId="77777777" w:rsidR="00D2104B" w:rsidRPr="00E0129D" w:rsidRDefault="00D2104B" w:rsidP="00D2104B">
      <w:pPr>
        <w:pStyle w:val="Heading3"/>
        <w:rPr>
          <w:color w:val="000000"/>
          <w:sz w:val="24"/>
          <w:szCs w:val="24"/>
        </w:rPr>
      </w:pPr>
      <w:r w:rsidRPr="00E0129D">
        <w:rPr>
          <w:color w:val="000000"/>
          <w:sz w:val="24"/>
          <w:szCs w:val="24"/>
        </w:rPr>
        <w:t>.07 Ticket Validation — All Tickets.</w:t>
      </w:r>
    </w:p>
    <w:p w14:paraId="7AE9E314" w14:textId="77777777" w:rsidR="00D2104B" w:rsidRPr="00E0129D" w:rsidRDefault="00D2104B" w:rsidP="00D2104B">
      <w:pPr>
        <w:pStyle w:val="p1"/>
        <w:ind w:firstLine="187"/>
        <w:rPr>
          <w:color w:val="000000"/>
        </w:rPr>
      </w:pPr>
      <w:r w:rsidRPr="00E0129D">
        <w:rPr>
          <w:color w:val="000000"/>
        </w:rPr>
        <w:t>A. For a winning ticket submitted to any authorized claiming location to be validated, all of the conditions of this regulation shall be met.</w:t>
      </w:r>
    </w:p>
    <w:p w14:paraId="79B97318" w14:textId="77777777" w:rsidR="00D2104B" w:rsidRPr="00E0129D" w:rsidRDefault="00D2104B" w:rsidP="00D2104B">
      <w:pPr>
        <w:pStyle w:val="p1"/>
        <w:ind w:firstLine="187"/>
        <w:rPr>
          <w:color w:val="000000"/>
        </w:rPr>
      </w:pPr>
      <w:r w:rsidRPr="00E0129D">
        <w:rPr>
          <w:color w:val="000000"/>
        </w:rPr>
        <w:t>B. The player shall abide by and follow all regulations in this subtitle pertaining to game tickets.</w:t>
      </w:r>
    </w:p>
    <w:p w14:paraId="5A81513C" w14:textId="77777777" w:rsidR="00D2104B" w:rsidRPr="00E0129D" w:rsidRDefault="00D2104B" w:rsidP="00D2104B">
      <w:pPr>
        <w:pStyle w:val="p1"/>
        <w:ind w:firstLine="187"/>
        <w:rPr>
          <w:color w:val="000000"/>
        </w:rPr>
      </w:pPr>
      <w:r w:rsidRPr="00E0129D">
        <w:rPr>
          <w:color w:val="000000"/>
        </w:rPr>
        <w:t>C. The ticket:</w:t>
      </w:r>
    </w:p>
    <w:p w14:paraId="2E164BD5" w14:textId="77777777" w:rsidR="00D2104B" w:rsidRPr="00E0129D" w:rsidRDefault="00D2104B" w:rsidP="00D2104B">
      <w:pPr>
        <w:pStyle w:val="p2"/>
        <w:ind w:firstLine="389"/>
        <w:rPr>
          <w:color w:val="000000"/>
        </w:rPr>
      </w:pPr>
      <w:r w:rsidRPr="00E0129D">
        <w:rPr>
          <w:color w:val="000000"/>
        </w:rPr>
        <w:t>(1) Shall be intact;</w:t>
      </w:r>
    </w:p>
    <w:p w14:paraId="2867E679" w14:textId="77777777" w:rsidR="00D2104B" w:rsidRPr="00E0129D" w:rsidRDefault="00D2104B" w:rsidP="00D2104B">
      <w:pPr>
        <w:pStyle w:val="p2"/>
        <w:ind w:firstLine="389"/>
        <w:rPr>
          <w:color w:val="000000"/>
        </w:rPr>
      </w:pPr>
      <w:r w:rsidRPr="00E0129D">
        <w:rPr>
          <w:color w:val="000000"/>
        </w:rPr>
        <w:t>(2) Shall be properly registered and printed clearly so the Agency can effectively process the game ticket;</w:t>
      </w:r>
    </w:p>
    <w:p w14:paraId="35017D5C" w14:textId="77777777" w:rsidR="00D2104B" w:rsidRPr="00E0129D" w:rsidRDefault="00D2104B" w:rsidP="00D2104B">
      <w:pPr>
        <w:pStyle w:val="p2"/>
        <w:ind w:firstLine="389"/>
        <w:rPr>
          <w:color w:val="000000"/>
        </w:rPr>
      </w:pPr>
      <w:r w:rsidRPr="00E0129D">
        <w:rPr>
          <w:color w:val="000000"/>
        </w:rPr>
        <w:t>(3) Shall be signed by the owner of the ticket;</w:t>
      </w:r>
    </w:p>
    <w:p w14:paraId="1532FE41" w14:textId="77777777" w:rsidR="00D2104B" w:rsidRPr="00E0129D" w:rsidRDefault="00D2104B" w:rsidP="00D2104B">
      <w:pPr>
        <w:pStyle w:val="p2"/>
        <w:ind w:firstLine="389"/>
        <w:rPr>
          <w:color w:val="000000"/>
        </w:rPr>
      </w:pPr>
      <w:r w:rsidRPr="00E0129D">
        <w:rPr>
          <w:color w:val="000000"/>
        </w:rPr>
        <w:t>(4) May not have been previously paid or cancelled;</w:t>
      </w:r>
    </w:p>
    <w:p w14:paraId="6050B032" w14:textId="77777777" w:rsidR="00D2104B" w:rsidRPr="00E0129D" w:rsidRDefault="00D2104B" w:rsidP="00D2104B">
      <w:pPr>
        <w:pStyle w:val="p2"/>
        <w:ind w:firstLine="389"/>
        <w:rPr>
          <w:color w:val="000000"/>
        </w:rPr>
      </w:pPr>
      <w:r w:rsidRPr="00E0129D">
        <w:rPr>
          <w:color w:val="000000"/>
        </w:rPr>
        <w:t>(5) May not have been previously submitted for cashing or claiming, unless the previous submission:</w:t>
      </w:r>
    </w:p>
    <w:p w14:paraId="12844AEE" w14:textId="77777777" w:rsidR="00D2104B" w:rsidRPr="00E0129D" w:rsidRDefault="00D2104B" w:rsidP="00D2104B">
      <w:pPr>
        <w:pStyle w:val="p3"/>
        <w:ind w:firstLine="590"/>
        <w:rPr>
          <w:color w:val="000000"/>
        </w:rPr>
      </w:pPr>
      <w:r w:rsidRPr="00E0129D">
        <w:rPr>
          <w:color w:val="000000"/>
        </w:rPr>
        <w:t>(a) Used the same Social Security number;</w:t>
      </w:r>
    </w:p>
    <w:p w14:paraId="783B3AFD" w14:textId="77777777" w:rsidR="00D2104B" w:rsidRPr="00E0129D" w:rsidRDefault="00D2104B" w:rsidP="00D2104B">
      <w:pPr>
        <w:pStyle w:val="p3"/>
        <w:ind w:firstLine="590"/>
        <w:rPr>
          <w:color w:val="000000"/>
        </w:rPr>
      </w:pPr>
      <w:r w:rsidRPr="00E0129D">
        <w:rPr>
          <w:color w:val="000000"/>
        </w:rPr>
        <w:t>(b) Was at a retailer location; and</w:t>
      </w:r>
    </w:p>
    <w:p w14:paraId="1352F466" w14:textId="77777777" w:rsidR="00D2104B" w:rsidRPr="00E0129D" w:rsidRDefault="00D2104B" w:rsidP="00D2104B">
      <w:pPr>
        <w:pStyle w:val="p3"/>
        <w:ind w:firstLine="590"/>
        <w:rPr>
          <w:color w:val="000000"/>
        </w:rPr>
      </w:pPr>
      <w:r w:rsidRPr="00E0129D">
        <w:rPr>
          <w:color w:val="000000"/>
        </w:rPr>
        <w:t>(c) Resulted in a terminal message directing that the ticket be submitted at an Agency claim center;</w:t>
      </w:r>
    </w:p>
    <w:p w14:paraId="7076A386" w14:textId="77777777" w:rsidR="00D2104B" w:rsidRPr="00E0129D" w:rsidRDefault="00D2104B" w:rsidP="00D2104B">
      <w:pPr>
        <w:pStyle w:val="p2"/>
        <w:ind w:firstLine="389"/>
        <w:rPr>
          <w:color w:val="000000"/>
        </w:rPr>
      </w:pPr>
      <w:r w:rsidRPr="00E0129D">
        <w:rPr>
          <w:color w:val="000000"/>
        </w:rPr>
        <w:lastRenderedPageBreak/>
        <w:t>(6) Shall contain no:</w:t>
      </w:r>
    </w:p>
    <w:p w14:paraId="126C4DE8" w14:textId="77777777" w:rsidR="00D2104B" w:rsidRPr="00E0129D" w:rsidRDefault="00D2104B" w:rsidP="00D2104B">
      <w:pPr>
        <w:pStyle w:val="p3"/>
        <w:ind w:firstLine="590"/>
        <w:rPr>
          <w:color w:val="000000"/>
        </w:rPr>
      </w:pPr>
      <w:r w:rsidRPr="00E0129D">
        <w:rPr>
          <w:color w:val="000000"/>
        </w:rPr>
        <w:t>(a) Mutilation;</w:t>
      </w:r>
    </w:p>
    <w:p w14:paraId="5FF58B6E" w14:textId="77777777" w:rsidR="00D2104B" w:rsidRPr="00E0129D" w:rsidRDefault="00D2104B" w:rsidP="00D2104B">
      <w:pPr>
        <w:pStyle w:val="p3"/>
        <w:ind w:firstLine="590"/>
        <w:rPr>
          <w:color w:val="000000"/>
        </w:rPr>
      </w:pPr>
      <w:r w:rsidRPr="00E0129D">
        <w:rPr>
          <w:color w:val="000000"/>
        </w:rPr>
        <w:t>(b) Alteration;</w:t>
      </w:r>
    </w:p>
    <w:p w14:paraId="69F2E61B" w14:textId="77777777" w:rsidR="00D2104B" w:rsidRPr="00E0129D" w:rsidRDefault="00D2104B" w:rsidP="00D2104B">
      <w:pPr>
        <w:pStyle w:val="p3"/>
        <w:ind w:firstLine="590"/>
        <w:rPr>
          <w:color w:val="000000"/>
        </w:rPr>
      </w:pPr>
      <w:r w:rsidRPr="00E0129D">
        <w:rPr>
          <w:color w:val="000000"/>
        </w:rPr>
        <w:t>(c) Reconstruction;</w:t>
      </w:r>
    </w:p>
    <w:p w14:paraId="26729046" w14:textId="77777777" w:rsidR="00D2104B" w:rsidRPr="00E0129D" w:rsidRDefault="00D2104B" w:rsidP="00D2104B">
      <w:pPr>
        <w:pStyle w:val="p3"/>
        <w:ind w:firstLine="590"/>
        <w:rPr>
          <w:color w:val="000000"/>
        </w:rPr>
      </w:pPr>
      <w:r w:rsidRPr="00E0129D">
        <w:rPr>
          <w:color w:val="000000"/>
        </w:rPr>
        <w:t>(d) Counterfeiting;</w:t>
      </w:r>
    </w:p>
    <w:p w14:paraId="14158794" w14:textId="77777777" w:rsidR="00D2104B" w:rsidRPr="00E0129D" w:rsidRDefault="00D2104B" w:rsidP="00D2104B">
      <w:pPr>
        <w:pStyle w:val="p3"/>
        <w:ind w:firstLine="590"/>
        <w:rPr>
          <w:color w:val="000000"/>
        </w:rPr>
      </w:pPr>
      <w:r w:rsidRPr="00E0129D">
        <w:rPr>
          <w:color w:val="000000"/>
        </w:rPr>
        <w:t>(e) Duplication; or</w:t>
      </w:r>
    </w:p>
    <w:p w14:paraId="18FEEA72" w14:textId="77777777" w:rsidR="00D2104B" w:rsidRPr="00E0129D" w:rsidRDefault="00D2104B" w:rsidP="00D2104B">
      <w:pPr>
        <w:pStyle w:val="p3"/>
        <w:ind w:firstLine="590"/>
        <w:rPr>
          <w:color w:val="000000"/>
        </w:rPr>
      </w:pPr>
      <w:r w:rsidRPr="00E0129D">
        <w:rPr>
          <w:color w:val="000000"/>
        </w:rPr>
        <w:t>(f) Tampering in any manner; and</w:t>
      </w:r>
    </w:p>
    <w:p w14:paraId="0674DB4E" w14:textId="77777777" w:rsidR="00D2104B" w:rsidRPr="00E0129D" w:rsidRDefault="00D2104B" w:rsidP="00D2104B">
      <w:pPr>
        <w:pStyle w:val="p2"/>
        <w:ind w:firstLine="389"/>
        <w:rPr>
          <w:color w:val="000000"/>
        </w:rPr>
      </w:pPr>
      <w:r w:rsidRPr="00E0129D">
        <w:rPr>
          <w:color w:val="000000"/>
        </w:rPr>
        <w:t>(7) Shall pass all other confidential security checks of the Agency.</w:t>
      </w:r>
    </w:p>
    <w:p w14:paraId="4C0DE22D" w14:textId="67CBB731" w:rsidR="00D2104B" w:rsidRPr="002F5B9F" w:rsidRDefault="00D2104B" w:rsidP="00D2104B">
      <w:pPr>
        <w:pStyle w:val="Heading3"/>
        <w:rPr>
          <w:color w:val="000000"/>
          <w:sz w:val="24"/>
          <w:szCs w:val="24"/>
        </w:rPr>
      </w:pPr>
      <w:r w:rsidRPr="00E0129D">
        <w:rPr>
          <w:color w:val="000000"/>
          <w:sz w:val="24"/>
          <w:szCs w:val="24"/>
        </w:rPr>
        <w:t>.08 Ticket Validation —</w:t>
      </w:r>
      <w:r w:rsidRPr="004A408F">
        <w:rPr>
          <w:strike/>
          <w:color w:val="000000"/>
          <w:sz w:val="24"/>
          <w:szCs w:val="24"/>
        </w:rPr>
        <w:t>On-Line</w:t>
      </w:r>
      <w:r w:rsidRPr="002F5B9F">
        <w:rPr>
          <w:color w:val="000000"/>
          <w:sz w:val="24"/>
          <w:szCs w:val="24"/>
        </w:rPr>
        <w:t xml:space="preserve"> </w:t>
      </w:r>
      <w:r w:rsidR="002F5B9F" w:rsidRPr="002F5B9F">
        <w:rPr>
          <w:color w:val="000000"/>
          <w:sz w:val="24"/>
          <w:szCs w:val="24"/>
          <w:u w:val="single"/>
        </w:rPr>
        <w:t>D</w:t>
      </w:r>
      <w:r w:rsidR="002F5B9F" w:rsidRPr="002F5B9F">
        <w:rPr>
          <w:color w:val="000000"/>
          <w:u w:val="single"/>
        </w:rPr>
        <w:t>raw</w:t>
      </w:r>
      <w:r w:rsidR="002F5B9F" w:rsidRPr="002F5B9F">
        <w:rPr>
          <w:color w:val="000000"/>
        </w:rPr>
        <w:t xml:space="preserve"> </w:t>
      </w:r>
      <w:r w:rsidRPr="002F5B9F">
        <w:rPr>
          <w:color w:val="000000"/>
          <w:sz w:val="24"/>
          <w:szCs w:val="24"/>
        </w:rPr>
        <w:t>Tickets.</w:t>
      </w:r>
    </w:p>
    <w:p w14:paraId="4BAAC3F2" w14:textId="773973A0" w:rsidR="00D2104B" w:rsidRPr="00E0129D" w:rsidRDefault="00D2104B" w:rsidP="00D2104B">
      <w:pPr>
        <w:pStyle w:val="p1"/>
        <w:ind w:firstLine="187"/>
        <w:rPr>
          <w:color w:val="000000"/>
        </w:rPr>
      </w:pPr>
      <w:r w:rsidRPr="00E0129D">
        <w:rPr>
          <w:color w:val="000000"/>
        </w:rPr>
        <w:t xml:space="preserve">A. In addition to the requirements of Regulation .07 of this chapter, for a winning </w:t>
      </w:r>
      <w:r w:rsidRPr="004A408F">
        <w:rPr>
          <w:strike/>
          <w:color w:val="000000"/>
        </w:rPr>
        <w:t>on-line</w:t>
      </w:r>
      <w:r w:rsidR="002F5B9F" w:rsidRPr="002F5B9F">
        <w:rPr>
          <w:color w:val="000000"/>
        </w:rPr>
        <w:t xml:space="preserve"> </w:t>
      </w:r>
      <w:r w:rsidR="002F5B9F">
        <w:rPr>
          <w:b/>
          <w:color w:val="000000"/>
          <w:u w:val="single"/>
        </w:rPr>
        <w:t>draw</w:t>
      </w:r>
      <w:r w:rsidRPr="00E0129D">
        <w:rPr>
          <w:color w:val="000000"/>
        </w:rPr>
        <w:t xml:space="preserve"> ticket submitted to the Agency to be validated, the </w:t>
      </w:r>
      <w:r w:rsidRPr="004A408F">
        <w:rPr>
          <w:strike/>
          <w:color w:val="000000"/>
        </w:rPr>
        <w:t>on-line</w:t>
      </w:r>
      <w:r w:rsidRPr="00E0129D">
        <w:rPr>
          <w:color w:val="000000"/>
        </w:rPr>
        <w:t xml:space="preserve"> </w:t>
      </w:r>
      <w:r w:rsidR="002F5B9F" w:rsidRPr="002F5B9F">
        <w:rPr>
          <w:b/>
          <w:color w:val="000000"/>
        </w:rPr>
        <w:t>draw</w:t>
      </w:r>
      <w:r w:rsidR="002F5B9F">
        <w:rPr>
          <w:b/>
          <w:color w:val="000000"/>
        </w:rPr>
        <w:t xml:space="preserve"> </w:t>
      </w:r>
      <w:r w:rsidRPr="002F5B9F">
        <w:rPr>
          <w:color w:val="000000"/>
        </w:rPr>
        <w:t>ticket</w:t>
      </w:r>
      <w:r w:rsidRPr="00E0129D">
        <w:rPr>
          <w:color w:val="000000"/>
        </w:rPr>
        <w:t xml:space="preserve"> shall satisfy all of the conditions of this regulation.</w:t>
      </w:r>
    </w:p>
    <w:p w14:paraId="712BEE75" w14:textId="7390593E" w:rsidR="00D2104B" w:rsidRPr="00E0129D" w:rsidRDefault="00D2104B" w:rsidP="00D2104B">
      <w:pPr>
        <w:pStyle w:val="p1"/>
        <w:ind w:firstLine="187"/>
        <w:rPr>
          <w:color w:val="000000"/>
        </w:rPr>
      </w:pPr>
      <w:r w:rsidRPr="00E0129D">
        <w:rPr>
          <w:color w:val="000000"/>
        </w:rPr>
        <w:t xml:space="preserve">B. </w:t>
      </w:r>
      <w:r w:rsidRPr="00CE666E">
        <w:rPr>
          <w:strike/>
          <w:color w:val="000000"/>
        </w:rPr>
        <w:t>A</w:t>
      </w:r>
      <w:r w:rsidRPr="004A408F">
        <w:rPr>
          <w:strike/>
          <w:color w:val="000000"/>
        </w:rPr>
        <w:t>n</w:t>
      </w:r>
      <w:r w:rsidRPr="00E0129D">
        <w:rPr>
          <w:color w:val="000000"/>
        </w:rPr>
        <w:t xml:space="preserve"> </w:t>
      </w:r>
      <w:r w:rsidRPr="004A408F">
        <w:rPr>
          <w:strike/>
          <w:color w:val="000000"/>
        </w:rPr>
        <w:t>on-line</w:t>
      </w:r>
      <w:r w:rsidRPr="00E0129D">
        <w:rPr>
          <w:color w:val="000000"/>
        </w:rPr>
        <w:t xml:space="preserve"> </w:t>
      </w:r>
      <w:r w:rsidR="00CE666E" w:rsidRPr="00CE666E">
        <w:rPr>
          <w:b/>
          <w:color w:val="000000"/>
          <w:u w:val="single"/>
        </w:rPr>
        <w:t xml:space="preserve">A </w:t>
      </w:r>
      <w:r w:rsidR="002F5B9F" w:rsidRPr="002F5B9F">
        <w:rPr>
          <w:b/>
          <w:color w:val="000000"/>
        </w:rPr>
        <w:t>draw</w:t>
      </w:r>
      <w:r w:rsidR="002F5B9F">
        <w:rPr>
          <w:b/>
          <w:color w:val="000000"/>
        </w:rPr>
        <w:t xml:space="preserve"> </w:t>
      </w:r>
      <w:r w:rsidRPr="002F5B9F">
        <w:rPr>
          <w:color w:val="000000"/>
        </w:rPr>
        <w:t>game</w:t>
      </w:r>
      <w:r w:rsidRPr="00E0129D">
        <w:rPr>
          <w:color w:val="000000"/>
        </w:rPr>
        <w:t xml:space="preserve"> ticket with that exact date and ticket data may not have been previously paid.</w:t>
      </w:r>
    </w:p>
    <w:p w14:paraId="3D67ECA6" w14:textId="617B5B4E" w:rsidR="00D2104B" w:rsidRPr="00E0129D" w:rsidRDefault="00D2104B" w:rsidP="00D2104B">
      <w:pPr>
        <w:pStyle w:val="p1"/>
        <w:ind w:firstLine="187"/>
        <w:rPr>
          <w:color w:val="000000"/>
        </w:rPr>
      </w:pPr>
      <w:r w:rsidRPr="00E0129D">
        <w:rPr>
          <w:color w:val="000000"/>
        </w:rPr>
        <w:t xml:space="preserve">C. The </w:t>
      </w:r>
      <w:r w:rsidRPr="004A408F">
        <w:rPr>
          <w:strike/>
          <w:color w:val="000000"/>
        </w:rPr>
        <w:t>on-line</w:t>
      </w:r>
      <w:r w:rsidRPr="00E0129D">
        <w:rPr>
          <w:color w:val="000000"/>
        </w:rPr>
        <w:t xml:space="preserve"> </w:t>
      </w:r>
      <w:r w:rsidR="00CE666E">
        <w:rPr>
          <w:b/>
          <w:color w:val="000000"/>
          <w:u w:val="single"/>
        </w:rPr>
        <w:t>draw</w:t>
      </w:r>
      <w:r w:rsidR="00CE666E" w:rsidRPr="00CE666E">
        <w:rPr>
          <w:b/>
          <w:color w:val="000000"/>
        </w:rPr>
        <w:t xml:space="preserve"> </w:t>
      </w:r>
      <w:r w:rsidRPr="00E0129D">
        <w:rPr>
          <w:color w:val="000000"/>
        </w:rPr>
        <w:t>ticket shall have been:</w:t>
      </w:r>
    </w:p>
    <w:p w14:paraId="56EE76BE" w14:textId="77777777" w:rsidR="00D2104B" w:rsidRPr="00E0129D" w:rsidRDefault="00D2104B" w:rsidP="00D2104B">
      <w:pPr>
        <w:pStyle w:val="p2"/>
        <w:ind w:firstLine="389"/>
        <w:rPr>
          <w:color w:val="000000"/>
        </w:rPr>
      </w:pPr>
      <w:r w:rsidRPr="00E0129D">
        <w:rPr>
          <w:color w:val="000000"/>
        </w:rPr>
        <w:t>(1) Sold for the specific drawing;</w:t>
      </w:r>
    </w:p>
    <w:p w14:paraId="154E3A15" w14:textId="77777777" w:rsidR="00D2104B" w:rsidRPr="00E0129D" w:rsidRDefault="00D2104B" w:rsidP="00D2104B">
      <w:pPr>
        <w:pStyle w:val="p2"/>
        <w:ind w:firstLine="389"/>
        <w:rPr>
          <w:color w:val="000000"/>
        </w:rPr>
      </w:pPr>
      <w:r w:rsidRPr="00E0129D">
        <w:rPr>
          <w:color w:val="000000"/>
        </w:rPr>
        <w:t>(2) Sold in the designated period prior to the specific drawing; and</w:t>
      </w:r>
    </w:p>
    <w:p w14:paraId="7516F00C" w14:textId="77777777" w:rsidR="00D2104B" w:rsidRPr="00E0129D" w:rsidRDefault="00D2104B" w:rsidP="00D2104B">
      <w:pPr>
        <w:pStyle w:val="p2"/>
        <w:ind w:firstLine="389"/>
        <w:rPr>
          <w:color w:val="000000"/>
        </w:rPr>
      </w:pPr>
      <w:r w:rsidRPr="00E0129D">
        <w:rPr>
          <w:color w:val="000000"/>
        </w:rPr>
        <w:t>(3) Generated:</w:t>
      </w:r>
    </w:p>
    <w:p w14:paraId="0C03F3F3" w14:textId="2D8B92FB" w:rsidR="00D2104B" w:rsidRPr="00E0129D" w:rsidRDefault="00D2104B" w:rsidP="00D2104B">
      <w:pPr>
        <w:pStyle w:val="p3"/>
        <w:ind w:firstLine="590"/>
        <w:rPr>
          <w:color w:val="000000"/>
        </w:rPr>
      </w:pPr>
      <w:r w:rsidRPr="00E0129D">
        <w:rPr>
          <w:color w:val="000000"/>
        </w:rPr>
        <w:t>(a) From an Agency ticket terminal</w:t>
      </w:r>
      <w:r w:rsidR="00E97AD5">
        <w:rPr>
          <w:b/>
          <w:color w:val="000000"/>
          <w:u w:val="single"/>
        </w:rPr>
        <w:t xml:space="preserve"> or PAT</w:t>
      </w:r>
      <w:r w:rsidRPr="00E0129D">
        <w:rPr>
          <w:color w:val="000000"/>
        </w:rPr>
        <w:t>; and</w:t>
      </w:r>
    </w:p>
    <w:p w14:paraId="0EB260DC" w14:textId="77777777" w:rsidR="00D2104B" w:rsidRPr="00E0129D" w:rsidRDefault="00D2104B" w:rsidP="00D2104B">
      <w:pPr>
        <w:pStyle w:val="p3"/>
        <w:ind w:firstLine="590"/>
        <w:rPr>
          <w:color w:val="000000"/>
        </w:rPr>
      </w:pPr>
      <w:r w:rsidRPr="00E0129D">
        <w:rPr>
          <w:color w:val="000000"/>
        </w:rPr>
        <w:t>(b) By the Agency through a licensed retailer</w:t>
      </w:r>
      <w:r w:rsidR="00BC5BDD">
        <w:rPr>
          <w:b/>
          <w:color w:val="000000"/>
          <w:u w:val="single"/>
        </w:rPr>
        <w:t xml:space="preserve"> or as a subscription entry</w:t>
      </w:r>
      <w:r w:rsidRPr="00E0129D">
        <w:rPr>
          <w:color w:val="000000"/>
        </w:rPr>
        <w:t>.</w:t>
      </w:r>
    </w:p>
    <w:p w14:paraId="6C3A9882" w14:textId="472D702B" w:rsidR="00D2104B" w:rsidRPr="00E0129D" w:rsidRDefault="00D2104B" w:rsidP="00D2104B">
      <w:pPr>
        <w:pStyle w:val="p1"/>
        <w:ind w:firstLine="187"/>
        <w:rPr>
          <w:color w:val="000000"/>
        </w:rPr>
      </w:pPr>
      <w:r w:rsidRPr="00E0129D">
        <w:rPr>
          <w:color w:val="000000"/>
        </w:rPr>
        <w:lastRenderedPageBreak/>
        <w:t xml:space="preserve">D. The </w:t>
      </w:r>
      <w:r w:rsidRPr="004A408F">
        <w:rPr>
          <w:strike/>
          <w:color w:val="000000"/>
        </w:rPr>
        <w:t>on-line</w:t>
      </w:r>
      <w:r w:rsidR="00CE666E">
        <w:rPr>
          <w:color w:val="000000"/>
        </w:rPr>
        <w:t xml:space="preserve"> </w:t>
      </w:r>
      <w:r w:rsidR="00CE666E">
        <w:rPr>
          <w:b/>
          <w:color w:val="000000"/>
          <w:u w:val="single"/>
        </w:rPr>
        <w:t>draw</w:t>
      </w:r>
      <w:r w:rsidRPr="00E0129D">
        <w:rPr>
          <w:color w:val="000000"/>
        </w:rPr>
        <w:t xml:space="preserve"> ticket validation number shall:</w:t>
      </w:r>
    </w:p>
    <w:p w14:paraId="1EF9A319" w14:textId="77777777" w:rsidR="00D2104B" w:rsidRPr="00E0129D" w:rsidRDefault="00D2104B" w:rsidP="00D2104B">
      <w:pPr>
        <w:pStyle w:val="p2"/>
        <w:ind w:firstLine="389"/>
        <w:rPr>
          <w:color w:val="000000"/>
        </w:rPr>
      </w:pPr>
      <w:r w:rsidRPr="00E0129D">
        <w:rPr>
          <w:color w:val="000000"/>
        </w:rPr>
        <w:t>(1) Be submitted in its entirety; and</w:t>
      </w:r>
    </w:p>
    <w:p w14:paraId="69F2B0E6" w14:textId="77777777" w:rsidR="00D2104B" w:rsidRPr="00E0129D" w:rsidRDefault="00D2104B" w:rsidP="00D2104B">
      <w:pPr>
        <w:pStyle w:val="p2"/>
        <w:ind w:firstLine="389"/>
        <w:rPr>
          <w:color w:val="000000"/>
        </w:rPr>
      </w:pPr>
      <w:r w:rsidRPr="00E0129D">
        <w:rPr>
          <w:color w:val="000000"/>
        </w:rPr>
        <w:t>(2) Correspond, using the computer validation file, to the:</w:t>
      </w:r>
    </w:p>
    <w:p w14:paraId="1E7957F3" w14:textId="77777777" w:rsidR="00D2104B" w:rsidRPr="00E0129D" w:rsidRDefault="00D2104B" w:rsidP="00D2104B">
      <w:pPr>
        <w:pStyle w:val="p3"/>
        <w:ind w:firstLine="590"/>
        <w:rPr>
          <w:color w:val="000000"/>
        </w:rPr>
      </w:pPr>
      <w:r w:rsidRPr="00E0129D">
        <w:rPr>
          <w:color w:val="000000"/>
        </w:rPr>
        <w:t>(a) Selected playable numbers; and</w:t>
      </w:r>
    </w:p>
    <w:p w14:paraId="302FCA70" w14:textId="77777777" w:rsidR="00D2104B" w:rsidRPr="00E0129D" w:rsidRDefault="00D2104B" w:rsidP="00D2104B">
      <w:pPr>
        <w:pStyle w:val="p3"/>
        <w:ind w:firstLine="590"/>
        <w:rPr>
          <w:color w:val="000000"/>
        </w:rPr>
      </w:pPr>
      <w:r w:rsidRPr="00E0129D">
        <w:rPr>
          <w:color w:val="000000"/>
        </w:rPr>
        <w:t>(b) Date or date range printed on the game ticket.</w:t>
      </w:r>
    </w:p>
    <w:p w14:paraId="3475F744" w14:textId="609FCFDF" w:rsidR="00D2104B" w:rsidRPr="00E0129D" w:rsidRDefault="00D2104B" w:rsidP="00D2104B">
      <w:pPr>
        <w:pStyle w:val="p1"/>
        <w:ind w:firstLine="187"/>
        <w:rPr>
          <w:color w:val="000000"/>
        </w:rPr>
      </w:pPr>
      <w:r w:rsidRPr="00E0129D">
        <w:rPr>
          <w:color w:val="000000"/>
        </w:rPr>
        <w:t xml:space="preserve">E. The ticket data on the </w:t>
      </w:r>
      <w:r w:rsidRPr="00CE666E">
        <w:rPr>
          <w:strike/>
          <w:color w:val="000000"/>
        </w:rPr>
        <w:t>on-line</w:t>
      </w:r>
      <w:r w:rsidR="00CE666E">
        <w:rPr>
          <w:color w:val="000000"/>
        </w:rPr>
        <w:t xml:space="preserve"> </w:t>
      </w:r>
      <w:r w:rsidR="00CE666E">
        <w:rPr>
          <w:b/>
          <w:color w:val="000000"/>
          <w:u w:val="single"/>
        </w:rPr>
        <w:t>draw</w:t>
      </w:r>
      <w:r w:rsidRPr="00E0129D">
        <w:rPr>
          <w:color w:val="000000"/>
        </w:rPr>
        <w:t xml:space="preserve"> ticket shall:</w:t>
      </w:r>
    </w:p>
    <w:p w14:paraId="2C9BB79B" w14:textId="77777777" w:rsidR="00D2104B" w:rsidRPr="00E0129D" w:rsidRDefault="00D2104B" w:rsidP="00D2104B">
      <w:pPr>
        <w:pStyle w:val="p2"/>
        <w:ind w:firstLine="389"/>
        <w:rPr>
          <w:color w:val="000000"/>
        </w:rPr>
      </w:pPr>
      <w:r w:rsidRPr="00E0129D">
        <w:rPr>
          <w:color w:val="000000"/>
        </w:rPr>
        <w:t>(1) Be recorded in the Agency’s central computer system before the drawing; and</w:t>
      </w:r>
    </w:p>
    <w:p w14:paraId="6CDF8F38" w14:textId="77777777" w:rsidR="00D2104B" w:rsidRPr="00E0129D" w:rsidRDefault="00D2104B" w:rsidP="00D2104B">
      <w:pPr>
        <w:pStyle w:val="p2"/>
        <w:ind w:firstLine="389"/>
        <w:rPr>
          <w:color w:val="000000"/>
        </w:rPr>
      </w:pPr>
      <w:r w:rsidRPr="00E0129D">
        <w:rPr>
          <w:color w:val="000000"/>
        </w:rPr>
        <w:t>(2) Match the computer record in every respect.</w:t>
      </w:r>
    </w:p>
    <w:p w14:paraId="57865659" w14:textId="7BFB0A83" w:rsidR="00D2104B" w:rsidRPr="00E0129D" w:rsidRDefault="00D2104B" w:rsidP="00D2104B">
      <w:pPr>
        <w:pStyle w:val="p1"/>
        <w:ind w:firstLine="187"/>
        <w:rPr>
          <w:color w:val="000000"/>
        </w:rPr>
      </w:pPr>
      <w:r w:rsidRPr="00E0129D">
        <w:rPr>
          <w:color w:val="000000"/>
        </w:rPr>
        <w:t xml:space="preserve">F. The official file of winning </w:t>
      </w:r>
      <w:r w:rsidRPr="00CE666E">
        <w:rPr>
          <w:strike/>
          <w:color w:val="000000"/>
        </w:rPr>
        <w:t>on-line</w:t>
      </w:r>
      <w:r w:rsidRPr="00E0129D">
        <w:rPr>
          <w:color w:val="000000"/>
        </w:rPr>
        <w:t xml:space="preserve"> </w:t>
      </w:r>
      <w:r w:rsidR="00CE666E" w:rsidRPr="00CE666E">
        <w:rPr>
          <w:b/>
          <w:color w:val="000000"/>
        </w:rPr>
        <w:t>draw</w:t>
      </w:r>
      <w:r w:rsidR="00CE666E">
        <w:rPr>
          <w:b/>
          <w:color w:val="000000"/>
        </w:rPr>
        <w:t xml:space="preserve"> </w:t>
      </w:r>
      <w:r w:rsidRPr="00CE666E">
        <w:rPr>
          <w:color w:val="000000"/>
        </w:rPr>
        <w:t>tickets</w:t>
      </w:r>
      <w:r w:rsidRPr="00E0129D">
        <w:rPr>
          <w:color w:val="000000"/>
        </w:rPr>
        <w:t xml:space="preserve"> shall match the information that appears on the winning </w:t>
      </w:r>
      <w:r w:rsidRPr="00CE666E">
        <w:rPr>
          <w:strike/>
          <w:color w:val="000000"/>
        </w:rPr>
        <w:t>on-line</w:t>
      </w:r>
      <w:r w:rsidRPr="00E0129D">
        <w:rPr>
          <w:color w:val="000000"/>
        </w:rPr>
        <w:t xml:space="preserve"> </w:t>
      </w:r>
      <w:r w:rsidR="00CE666E">
        <w:rPr>
          <w:b/>
          <w:color w:val="000000"/>
          <w:u w:val="single"/>
        </w:rPr>
        <w:t>draw</w:t>
      </w:r>
      <w:r w:rsidR="00CE666E" w:rsidRPr="00CE666E">
        <w:rPr>
          <w:b/>
          <w:color w:val="000000"/>
        </w:rPr>
        <w:t xml:space="preserve"> </w:t>
      </w:r>
      <w:r w:rsidRPr="00E0129D">
        <w:rPr>
          <w:color w:val="000000"/>
        </w:rPr>
        <w:t>ticket, including the:</w:t>
      </w:r>
    </w:p>
    <w:p w14:paraId="57AB69AD" w14:textId="77777777" w:rsidR="00D2104B" w:rsidRPr="00E0129D" w:rsidRDefault="00D2104B" w:rsidP="00D2104B">
      <w:pPr>
        <w:pStyle w:val="p2"/>
        <w:ind w:firstLine="389"/>
        <w:rPr>
          <w:color w:val="000000"/>
        </w:rPr>
      </w:pPr>
      <w:r w:rsidRPr="00E0129D">
        <w:rPr>
          <w:color w:val="000000"/>
        </w:rPr>
        <w:t>(1) Playable numbers;</w:t>
      </w:r>
    </w:p>
    <w:p w14:paraId="6601E76A" w14:textId="77777777" w:rsidR="00D2104B" w:rsidRPr="00E0129D" w:rsidRDefault="00D2104B" w:rsidP="00D2104B">
      <w:pPr>
        <w:pStyle w:val="p2"/>
        <w:ind w:firstLine="389"/>
        <w:rPr>
          <w:color w:val="000000"/>
        </w:rPr>
      </w:pPr>
      <w:r w:rsidRPr="00E0129D">
        <w:rPr>
          <w:color w:val="000000"/>
        </w:rPr>
        <w:t>(2) Validation number data; and</w:t>
      </w:r>
    </w:p>
    <w:p w14:paraId="7217B7FA" w14:textId="77777777" w:rsidR="00D2104B" w:rsidRPr="00E0129D" w:rsidRDefault="00D2104B" w:rsidP="00D2104B">
      <w:pPr>
        <w:pStyle w:val="p2"/>
        <w:ind w:firstLine="389"/>
        <w:rPr>
          <w:color w:val="000000"/>
        </w:rPr>
      </w:pPr>
      <w:r w:rsidRPr="00E0129D">
        <w:rPr>
          <w:color w:val="000000"/>
        </w:rPr>
        <w:t>(3) Date of the drawing.</w:t>
      </w:r>
    </w:p>
    <w:p w14:paraId="12F9F64C" w14:textId="77777777" w:rsidR="00D2104B" w:rsidRPr="00E0129D" w:rsidRDefault="00D2104B" w:rsidP="00D2104B">
      <w:pPr>
        <w:pStyle w:val="Heading3"/>
        <w:rPr>
          <w:color w:val="000000"/>
          <w:sz w:val="24"/>
          <w:szCs w:val="24"/>
        </w:rPr>
      </w:pPr>
      <w:r w:rsidRPr="00E0129D">
        <w:rPr>
          <w:color w:val="000000"/>
          <w:sz w:val="24"/>
          <w:szCs w:val="24"/>
        </w:rPr>
        <w:t>.09 Ticket Validation — Instant Tickets.</w:t>
      </w:r>
    </w:p>
    <w:p w14:paraId="1A6A7A7C" w14:textId="77777777" w:rsidR="00D2104B" w:rsidRPr="00E0129D" w:rsidRDefault="00D2104B" w:rsidP="00D2104B">
      <w:pPr>
        <w:pStyle w:val="p1"/>
        <w:ind w:firstLine="187"/>
        <w:rPr>
          <w:color w:val="000000"/>
        </w:rPr>
      </w:pPr>
      <w:r w:rsidRPr="00E0129D">
        <w:rPr>
          <w:color w:val="000000"/>
        </w:rPr>
        <w:t>In addition to the requirements of Regulation .07 of this chapter, for a winning instant ticket submitted to the Agency to be validated, the instant ticket’s validation number shall match in its entirety and shall correspond to the information stored on magnetic tape or disk in the Agency’s host computer system.</w:t>
      </w:r>
    </w:p>
    <w:p w14:paraId="01E9955B" w14:textId="77777777" w:rsidR="00D2104B" w:rsidRPr="00E0129D" w:rsidRDefault="00D2104B" w:rsidP="00D2104B">
      <w:pPr>
        <w:pStyle w:val="Heading3"/>
        <w:rPr>
          <w:color w:val="000000"/>
          <w:sz w:val="24"/>
          <w:szCs w:val="24"/>
        </w:rPr>
      </w:pPr>
      <w:r w:rsidRPr="00E0129D">
        <w:rPr>
          <w:color w:val="000000"/>
          <w:sz w:val="24"/>
          <w:szCs w:val="24"/>
        </w:rPr>
        <w:t>.10 Invalid or Defective Game Tickets.</w:t>
      </w:r>
    </w:p>
    <w:p w14:paraId="79138146" w14:textId="77777777" w:rsidR="00D2104B" w:rsidRPr="00E0129D" w:rsidRDefault="00D2104B" w:rsidP="00D2104B">
      <w:pPr>
        <w:pStyle w:val="p1"/>
        <w:ind w:firstLine="187"/>
        <w:rPr>
          <w:color w:val="000000"/>
        </w:rPr>
      </w:pPr>
      <w:r w:rsidRPr="00E0129D">
        <w:rPr>
          <w:color w:val="000000"/>
        </w:rPr>
        <w:t>A. A game ticket that does not pass the validation requirements of this chapter is void and the prize may not be paid.</w:t>
      </w:r>
    </w:p>
    <w:p w14:paraId="7C5343A1" w14:textId="77777777" w:rsidR="00D2104B" w:rsidRPr="00E0129D" w:rsidRDefault="00D2104B" w:rsidP="00D2104B">
      <w:pPr>
        <w:pStyle w:val="p1"/>
        <w:ind w:firstLine="187"/>
        <w:rPr>
          <w:color w:val="000000"/>
        </w:rPr>
      </w:pPr>
      <w:r w:rsidRPr="00E0129D">
        <w:rPr>
          <w:color w:val="000000"/>
        </w:rPr>
        <w:lastRenderedPageBreak/>
        <w:t>B. If a ticket cannot be validated:</w:t>
      </w:r>
    </w:p>
    <w:p w14:paraId="2156694E" w14:textId="77777777" w:rsidR="00D2104B" w:rsidRPr="00E0129D" w:rsidRDefault="00D2104B" w:rsidP="00D2104B">
      <w:pPr>
        <w:pStyle w:val="p2"/>
        <w:ind w:firstLine="389"/>
        <w:rPr>
          <w:color w:val="000000"/>
        </w:rPr>
      </w:pPr>
      <w:r w:rsidRPr="00E0129D">
        <w:rPr>
          <w:color w:val="000000"/>
        </w:rPr>
        <w:t>(1) The claim shall be denied;</w:t>
      </w:r>
    </w:p>
    <w:p w14:paraId="0B12ABE2" w14:textId="77777777" w:rsidR="00D2104B" w:rsidRPr="00E0129D" w:rsidRDefault="00D2104B" w:rsidP="00D2104B">
      <w:pPr>
        <w:pStyle w:val="p2"/>
        <w:ind w:firstLine="389"/>
        <w:rPr>
          <w:color w:val="000000"/>
        </w:rPr>
      </w:pPr>
      <w:r w:rsidRPr="00E0129D">
        <w:rPr>
          <w:color w:val="000000"/>
        </w:rPr>
        <w:t>(2) The prize may not be paid; and</w:t>
      </w:r>
    </w:p>
    <w:p w14:paraId="6658A8B5" w14:textId="77777777" w:rsidR="00D2104B" w:rsidRPr="00E0129D" w:rsidRDefault="00D2104B" w:rsidP="00D2104B">
      <w:pPr>
        <w:pStyle w:val="p2"/>
        <w:ind w:firstLine="389"/>
        <w:rPr>
          <w:color w:val="000000"/>
        </w:rPr>
      </w:pPr>
      <w:r w:rsidRPr="00E0129D">
        <w:rPr>
          <w:color w:val="000000"/>
        </w:rPr>
        <w:t>(3) The Agency shall promptly notify the claimant.</w:t>
      </w:r>
    </w:p>
    <w:p w14:paraId="724D1D04" w14:textId="77777777" w:rsidR="00D2104B" w:rsidRPr="00E0129D" w:rsidRDefault="00D2104B" w:rsidP="00D2104B">
      <w:pPr>
        <w:pStyle w:val="p1"/>
        <w:ind w:firstLine="187"/>
        <w:rPr>
          <w:color w:val="000000"/>
        </w:rPr>
      </w:pPr>
      <w:r w:rsidRPr="00E0129D">
        <w:rPr>
          <w:color w:val="000000"/>
        </w:rPr>
        <w:t>C. If a player purchased a defective game ticket and the Director decides to make an adjustment, the sole remedy shall be replacement of the defective game ticket with a current game ticket of equivalent sales price from the same game type.</w:t>
      </w:r>
    </w:p>
    <w:p w14:paraId="135F068F" w14:textId="77777777" w:rsidR="00D2104B" w:rsidRPr="00E0129D" w:rsidRDefault="00D2104B" w:rsidP="00D2104B">
      <w:pPr>
        <w:pStyle w:val="Heading3"/>
        <w:rPr>
          <w:color w:val="000000"/>
          <w:sz w:val="24"/>
          <w:szCs w:val="24"/>
        </w:rPr>
      </w:pPr>
      <w:r w:rsidRPr="00E0129D">
        <w:rPr>
          <w:color w:val="000000"/>
          <w:sz w:val="24"/>
          <w:szCs w:val="24"/>
        </w:rPr>
        <w:t>.11 Payment of a Lottery Prize.</w:t>
      </w:r>
    </w:p>
    <w:p w14:paraId="3F8B6933" w14:textId="77777777" w:rsidR="00D2104B" w:rsidRPr="00E0129D" w:rsidRDefault="00D2104B" w:rsidP="00D2104B">
      <w:pPr>
        <w:pStyle w:val="p1"/>
        <w:ind w:firstLine="187"/>
        <w:rPr>
          <w:color w:val="000000"/>
        </w:rPr>
      </w:pPr>
      <w:r w:rsidRPr="00E0129D">
        <w:rPr>
          <w:color w:val="000000"/>
        </w:rPr>
        <w:t>A. All Tickets and Subscriptions.</w:t>
      </w:r>
    </w:p>
    <w:p w14:paraId="624FADC8" w14:textId="77777777" w:rsidR="00D2104B" w:rsidRPr="00E0129D" w:rsidRDefault="00D2104B" w:rsidP="00D2104B">
      <w:pPr>
        <w:pStyle w:val="p2"/>
        <w:ind w:firstLine="389"/>
        <w:rPr>
          <w:color w:val="000000"/>
        </w:rPr>
      </w:pPr>
      <w:r w:rsidRPr="00E0129D">
        <w:rPr>
          <w:color w:val="000000"/>
        </w:rPr>
        <w:t>(1) A player shall abide by and follow all regulations pertaining to a game and a ticket.</w:t>
      </w:r>
    </w:p>
    <w:p w14:paraId="25CAACD9" w14:textId="77777777" w:rsidR="00D2104B" w:rsidRPr="00E0129D" w:rsidRDefault="00D2104B" w:rsidP="00D2104B">
      <w:pPr>
        <w:pStyle w:val="p2"/>
        <w:ind w:firstLine="389"/>
        <w:rPr>
          <w:color w:val="000000"/>
        </w:rPr>
      </w:pPr>
      <w:r w:rsidRPr="00E0129D">
        <w:rPr>
          <w:color w:val="000000"/>
        </w:rPr>
        <w:t>(2) If all requirements of this subtitle are met, upon successful completion of the ticket validation process and the claiming and perfecting process, the winner shall be paid the prize.</w:t>
      </w:r>
    </w:p>
    <w:p w14:paraId="6B55B67A" w14:textId="77777777" w:rsidR="00D2104B" w:rsidRPr="00E0129D" w:rsidRDefault="00D2104B" w:rsidP="00D2104B">
      <w:pPr>
        <w:pStyle w:val="p2"/>
        <w:ind w:firstLine="389"/>
        <w:rPr>
          <w:color w:val="000000"/>
        </w:rPr>
      </w:pPr>
      <w:r w:rsidRPr="00E0129D">
        <w:rPr>
          <w:color w:val="000000"/>
        </w:rPr>
        <w:t>(3) Person to Be Paid.</w:t>
      </w:r>
    </w:p>
    <w:p w14:paraId="5246689F" w14:textId="57344E34" w:rsidR="00D2104B" w:rsidRPr="00E0129D" w:rsidRDefault="00D2104B" w:rsidP="00D2104B">
      <w:pPr>
        <w:pStyle w:val="p3"/>
        <w:ind w:firstLine="590"/>
        <w:rPr>
          <w:color w:val="000000"/>
        </w:rPr>
      </w:pPr>
      <w:r w:rsidRPr="00E0129D">
        <w:rPr>
          <w:color w:val="000000"/>
        </w:rPr>
        <w:t>(a) As long as the requirements of all other regulations in this subtitle are met, regardless of the name submitted on a claim form, the Agency shall pay the name appearing in the designated space on the back of the ticket or the name in which a subscription is held</w:t>
      </w:r>
      <w:r w:rsidR="00CC5DE7">
        <w:rPr>
          <w:b/>
          <w:color w:val="000000"/>
          <w:u w:val="single"/>
        </w:rPr>
        <w:t xml:space="preserve"> or, in the case of a group subscription, the Agency may pay the group </w:t>
      </w:r>
      <w:r w:rsidR="009B3A91">
        <w:rPr>
          <w:b/>
          <w:color w:val="000000"/>
          <w:u w:val="single"/>
        </w:rPr>
        <w:t>manager</w:t>
      </w:r>
      <w:r w:rsidRPr="00E0129D">
        <w:rPr>
          <w:color w:val="000000"/>
        </w:rPr>
        <w:t>.</w:t>
      </w:r>
    </w:p>
    <w:p w14:paraId="722870CD" w14:textId="77777777" w:rsidR="00D2104B" w:rsidRPr="00E0129D" w:rsidRDefault="00D2104B" w:rsidP="00D2104B">
      <w:pPr>
        <w:pStyle w:val="p3"/>
        <w:ind w:firstLine="590"/>
        <w:rPr>
          <w:color w:val="000000"/>
        </w:rPr>
      </w:pPr>
      <w:r w:rsidRPr="00E0129D">
        <w:rPr>
          <w:color w:val="000000"/>
        </w:rPr>
        <w:t>(b) The Agency may require that a claim form be submitted by and in the name of the person appearing on the back of the ticket or in which the subscription is held.</w:t>
      </w:r>
    </w:p>
    <w:p w14:paraId="147C6EE6" w14:textId="77777777" w:rsidR="00D2104B" w:rsidRPr="00E0129D" w:rsidRDefault="00D2104B" w:rsidP="00D2104B">
      <w:pPr>
        <w:pStyle w:val="p2"/>
        <w:ind w:firstLine="389"/>
        <w:rPr>
          <w:color w:val="000000"/>
        </w:rPr>
      </w:pPr>
      <w:r w:rsidRPr="00E0129D">
        <w:rPr>
          <w:color w:val="000000"/>
        </w:rPr>
        <w:t>(4) If there is a conflict between the information on the claim form and information on any other document, the Agency may rely on the claim form after the ticket or subscription for which the claim form was submitted to the Agency has been validated as a winning ticket or subscription.</w:t>
      </w:r>
    </w:p>
    <w:p w14:paraId="04B71BF0" w14:textId="08004C62" w:rsidR="00D2104B" w:rsidRPr="00E0129D" w:rsidRDefault="00D2104B" w:rsidP="00D2104B">
      <w:pPr>
        <w:pStyle w:val="p1"/>
        <w:ind w:firstLine="187"/>
        <w:rPr>
          <w:color w:val="000000"/>
        </w:rPr>
      </w:pPr>
      <w:r w:rsidRPr="00E0129D">
        <w:rPr>
          <w:color w:val="000000"/>
        </w:rPr>
        <w:t xml:space="preserve">B. </w:t>
      </w:r>
      <w:r w:rsidRPr="00CE666E">
        <w:rPr>
          <w:strike/>
          <w:color w:val="000000"/>
        </w:rPr>
        <w:t>On-line</w:t>
      </w:r>
      <w:r w:rsidRPr="00E0129D">
        <w:rPr>
          <w:color w:val="000000"/>
        </w:rPr>
        <w:t xml:space="preserve"> </w:t>
      </w:r>
      <w:r w:rsidR="00CE666E">
        <w:rPr>
          <w:b/>
          <w:color w:val="000000"/>
          <w:u w:val="single"/>
        </w:rPr>
        <w:t>Draw</w:t>
      </w:r>
      <w:r w:rsidR="00CE666E" w:rsidRPr="00CE666E">
        <w:rPr>
          <w:b/>
          <w:color w:val="000000"/>
        </w:rPr>
        <w:t xml:space="preserve"> </w:t>
      </w:r>
      <w:r w:rsidRPr="00E0129D">
        <w:rPr>
          <w:color w:val="000000"/>
        </w:rPr>
        <w:t xml:space="preserve">Game Ticket. The owner of a winning </w:t>
      </w:r>
      <w:r w:rsidRPr="00CE666E">
        <w:rPr>
          <w:strike/>
          <w:color w:val="000000"/>
        </w:rPr>
        <w:t>on-line</w:t>
      </w:r>
      <w:r w:rsidRPr="00E0129D">
        <w:rPr>
          <w:color w:val="000000"/>
        </w:rPr>
        <w:t xml:space="preserve"> </w:t>
      </w:r>
      <w:r w:rsidR="00CE666E" w:rsidRPr="00CE666E">
        <w:rPr>
          <w:b/>
          <w:color w:val="000000"/>
        </w:rPr>
        <w:t>draw</w:t>
      </w:r>
      <w:r w:rsidR="00CE666E">
        <w:rPr>
          <w:b/>
          <w:color w:val="000000"/>
        </w:rPr>
        <w:t xml:space="preserve"> </w:t>
      </w:r>
      <w:r w:rsidRPr="00CE666E">
        <w:rPr>
          <w:color w:val="000000"/>
        </w:rPr>
        <w:t>game</w:t>
      </w:r>
      <w:r w:rsidRPr="00E0129D">
        <w:rPr>
          <w:color w:val="000000"/>
        </w:rPr>
        <w:t xml:space="preserve"> ticket:</w:t>
      </w:r>
    </w:p>
    <w:p w14:paraId="7FB78A5E" w14:textId="77777777" w:rsidR="00D2104B" w:rsidRPr="00E0129D" w:rsidRDefault="00D2104B" w:rsidP="00D2104B">
      <w:pPr>
        <w:pStyle w:val="p2"/>
        <w:ind w:firstLine="389"/>
        <w:rPr>
          <w:color w:val="000000"/>
        </w:rPr>
      </w:pPr>
      <w:r w:rsidRPr="00E0129D">
        <w:rPr>
          <w:color w:val="000000"/>
        </w:rPr>
        <w:lastRenderedPageBreak/>
        <w:t>(1) Shall win as specified in the consumer game information for that game; and</w:t>
      </w:r>
    </w:p>
    <w:p w14:paraId="3F444397" w14:textId="77777777" w:rsidR="00D2104B" w:rsidRPr="00E0129D" w:rsidRDefault="00D2104B" w:rsidP="00D2104B">
      <w:pPr>
        <w:pStyle w:val="p2"/>
        <w:ind w:firstLine="389"/>
        <w:rPr>
          <w:color w:val="000000"/>
        </w:rPr>
      </w:pPr>
      <w:r w:rsidRPr="00E0129D">
        <w:rPr>
          <w:color w:val="000000"/>
        </w:rPr>
        <w:t>(2) Shall be paid the appropriate amount won.</w:t>
      </w:r>
    </w:p>
    <w:p w14:paraId="38E1D30B" w14:textId="77777777" w:rsidR="00D2104B" w:rsidRPr="00E0129D" w:rsidRDefault="00D2104B" w:rsidP="00D2104B">
      <w:pPr>
        <w:pStyle w:val="p1"/>
        <w:ind w:firstLine="187"/>
        <w:rPr>
          <w:color w:val="000000"/>
        </w:rPr>
      </w:pPr>
      <w:r w:rsidRPr="00E0129D">
        <w:rPr>
          <w:color w:val="000000"/>
        </w:rPr>
        <w:t>C. Instant Game Ticket. The owner of a winning instant game ticket:</w:t>
      </w:r>
    </w:p>
    <w:p w14:paraId="4A6A2902" w14:textId="77777777" w:rsidR="00D2104B" w:rsidRPr="00E0129D" w:rsidRDefault="00D2104B" w:rsidP="00D2104B">
      <w:pPr>
        <w:pStyle w:val="p2"/>
        <w:ind w:firstLine="389"/>
        <w:rPr>
          <w:color w:val="000000"/>
        </w:rPr>
      </w:pPr>
      <w:r w:rsidRPr="00E0129D">
        <w:rPr>
          <w:color w:val="000000"/>
        </w:rPr>
        <w:t>(1) Shall win as specified in the game rules printed on the instant ticket; and</w:t>
      </w:r>
    </w:p>
    <w:p w14:paraId="65B40DA9" w14:textId="77777777" w:rsidR="00D2104B" w:rsidRPr="00E0129D" w:rsidRDefault="00D2104B" w:rsidP="00D2104B">
      <w:pPr>
        <w:pStyle w:val="p2"/>
        <w:ind w:firstLine="389"/>
        <w:rPr>
          <w:color w:val="000000"/>
        </w:rPr>
      </w:pPr>
      <w:r w:rsidRPr="00E0129D">
        <w:rPr>
          <w:color w:val="000000"/>
        </w:rPr>
        <w:t>(2) Shall be paid the appropriate amount won.</w:t>
      </w:r>
    </w:p>
    <w:p w14:paraId="477D07BA" w14:textId="77777777" w:rsidR="00D2104B" w:rsidRPr="00E0129D" w:rsidRDefault="00D2104B" w:rsidP="00D2104B">
      <w:pPr>
        <w:pStyle w:val="p1"/>
        <w:ind w:firstLine="187"/>
        <w:rPr>
          <w:color w:val="000000"/>
        </w:rPr>
      </w:pPr>
      <w:r w:rsidRPr="00E0129D">
        <w:rPr>
          <w:color w:val="000000"/>
        </w:rPr>
        <w:t>D. Subscription Prizes.</w:t>
      </w:r>
    </w:p>
    <w:p w14:paraId="229E43AA" w14:textId="77777777" w:rsidR="00D2104B" w:rsidRPr="00E0129D" w:rsidRDefault="00D2104B" w:rsidP="00D2104B">
      <w:pPr>
        <w:pStyle w:val="p2"/>
        <w:ind w:firstLine="389"/>
        <w:rPr>
          <w:color w:val="000000"/>
        </w:rPr>
      </w:pPr>
      <w:r w:rsidRPr="00E0129D">
        <w:rPr>
          <w:color w:val="000000"/>
        </w:rPr>
        <w:t>(1) As determined by the Agency for subscription prize winnings, the Agency may:</w:t>
      </w:r>
    </w:p>
    <w:p w14:paraId="2C96831C" w14:textId="77777777" w:rsidR="00D2104B" w:rsidRPr="00E0129D" w:rsidRDefault="00D2104B" w:rsidP="00D2104B">
      <w:pPr>
        <w:pStyle w:val="p3"/>
        <w:ind w:firstLine="590"/>
        <w:rPr>
          <w:color w:val="000000"/>
        </w:rPr>
      </w:pPr>
      <w:r w:rsidRPr="00E0129D">
        <w:rPr>
          <w:color w:val="000000"/>
        </w:rPr>
        <w:t xml:space="preserve">(a) Accumulate the prize winnings </w:t>
      </w:r>
      <w:r w:rsidR="00BC5BDD">
        <w:rPr>
          <w:b/>
          <w:color w:val="000000"/>
          <w:u w:val="single"/>
        </w:rPr>
        <w:t xml:space="preserve">up to an amount determined by the Director </w:t>
      </w:r>
      <w:r w:rsidRPr="00E0129D">
        <w:rPr>
          <w:color w:val="000000"/>
        </w:rPr>
        <w:t xml:space="preserve">and pay them within a reasonable time after </w:t>
      </w:r>
      <w:r w:rsidR="00BC5BDD">
        <w:rPr>
          <w:b/>
          <w:color w:val="000000"/>
          <w:u w:val="single"/>
        </w:rPr>
        <w:t xml:space="preserve">such amount is accumulated or </w:t>
      </w:r>
      <w:r w:rsidRPr="00E0129D">
        <w:rPr>
          <w:color w:val="000000"/>
        </w:rPr>
        <w:t>the end of the subscription period after all claims on the subscription are validated;</w:t>
      </w:r>
    </w:p>
    <w:p w14:paraId="2530A569" w14:textId="77777777" w:rsidR="00D2104B" w:rsidRPr="00E0129D" w:rsidRDefault="00D2104B" w:rsidP="00D2104B">
      <w:pPr>
        <w:pStyle w:val="p3"/>
        <w:ind w:firstLine="590"/>
        <w:rPr>
          <w:color w:val="000000"/>
        </w:rPr>
      </w:pPr>
      <w:r w:rsidRPr="00E0129D">
        <w:rPr>
          <w:color w:val="000000"/>
        </w:rPr>
        <w:t>(b) Send certain prize amounts without requiring the winner to submit a claim form;</w:t>
      </w:r>
    </w:p>
    <w:p w14:paraId="5646779F" w14:textId="77777777" w:rsidR="00D2104B" w:rsidRPr="00E0129D" w:rsidRDefault="00D2104B" w:rsidP="00D2104B">
      <w:pPr>
        <w:pStyle w:val="p3"/>
        <w:ind w:firstLine="590"/>
        <w:rPr>
          <w:color w:val="000000"/>
        </w:rPr>
      </w:pPr>
      <w:r w:rsidRPr="00E0129D">
        <w:rPr>
          <w:color w:val="000000"/>
        </w:rPr>
        <w:t>(c) Require certain documentation to pay a prize;</w:t>
      </w:r>
    </w:p>
    <w:p w14:paraId="6867FDBA" w14:textId="77777777" w:rsidR="00D2104B" w:rsidRPr="00E0129D" w:rsidRDefault="00D2104B" w:rsidP="00D2104B">
      <w:pPr>
        <w:pStyle w:val="p3"/>
        <w:ind w:firstLine="590"/>
        <w:rPr>
          <w:color w:val="000000"/>
        </w:rPr>
      </w:pPr>
      <w:r w:rsidRPr="00E0129D">
        <w:rPr>
          <w:color w:val="000000"/>
        </w:rPr>
        <w:t>(d) Send certain prize amounts only after the winner submits a claim form and certain documentation; and</w:t>
      </w:r>
    </w:p>
    <w:p w14:paraId="787DC925" w14:textId="77777777" w:rsidR="00D2104B" w:rsidRPr="00E0129D" w:rsidRDefault="00D2104B" w:rsidP="00D2104B">
      <w:pPr>
        <w:pStyle w:val="p3"/>
        <w:ind w:firstLine="590"/>
        <w:rPr>
          <w:color w:val="000000"/>
        </w:rPr>
      </w:pPr>
      <w:r w:rsidRPr="00E0129D">
        <w:rPr>
          <w:color w:val="000000"/>
        </w:rPr>
        <w:t>(e) Pay a prize under a minimal amount by check or in another manner.</w:t>
      </w:r>
    </w:p>
    <w:p w14:paraId="0C9A84F5" w14:textId="77777777" w:rsidR="00D2104B" w:rsidRPr="00E0129D" w:rsidRDefault="00D2104B" w:rsidP="00D2104B">
      <w:pPr>
        <w:pStyle w:val="p2"/>
        <w:ind w:firstLine="389"/>
        <w:rPr>
          <w:color w:val="000000"/>
        </w:rPr>
      </w:pPr>
      <w:r w:rsidRPr="00E0129D">
        <w:rPr>
          <w:color w:val="000000"/>
        </w:rPr>
        <w:t>(2) For a subscription prize payment that is sent to a winner, the Agency or the Comptroller of Maryland shall send payment within a reasonable time after:</w:t>
      </w:r>
    </w:p>
    <w:p w14:paraId="1EEB6FDE" w14:textId="77777777" w:rsidR="00D2104B" w:rsidRPr="00E0129D" w:rsidRDefault="00D2104B" w:rsidP="00D2104B">
      <w:pPr>
        <w:pStyle w:val="p3"/>
        <w:ind w:firstLine="590"/>
        <w:rPr>
          <w:color w:val="000000"/>
        </w:rPr>
      </w:pPr>
      <w:r w:rsidRPr="00E0129D">
        <w:rPr>
          <w:color w:val="000000"/>
        </w:rPr>
        <w:t>(a) A claim on the subscription is validated; or</w:t>
      </w:r>
    </w:p>
    <w:p w14:paraId="492F485A" w14:textId="77777777" w:rsidR="00D2104B" w:rsidRPr="00E0129D" w:rsidRDefault="00D2104B" w:rsidP="00D2104B">
      <w:pPr>
        <w:pStyle w:val="p3"/>
        <w:ind w:firstLine="590"/>
        <w:rPr>
          <w:color w:val="000000"/>
        </w:rPr>
      </w:pPr>
      <w:r w:rsidRPr="00E0129D">
        <w:rPr>
          <w:color w:val="000000"/>
        </w:rPr>
        <w:t>(b) All claims on the subscription are validated.</w:t>
      </w:r>
    </w:p>
    <w:p w14:paraId="35F78115" w14:textId="77777777" w:rsidR="00D2104B" w:rsidRPr="00E0129D" w:rsidRDefault="00D2104B" w:rsidP="00D2104B">
      <w:pPr>
        <w:pStyle w:val="p2"/>
        <w:ind w:firstLine="389"/>
        <w:rPr>
          <w:color w:val="000000"/>
        </w:rPr>
      </w:pPr>
      <w:r w:rsidRPr="00E0129D">
        <w:rPr>
          <w:color w:val="000000"/>
        </w:rPr>
        <w:t>(3) Jackpot Prize Winner on a Subscription.</w:t>
      </w:r>
    </w:p>
    <w:p w14:paraId="731FDB0B" w14:textId="77777777" w:rsidR="00D2104B" w:rsidRPr="00E0129D" w:rsidRDefault="00D2104B" w:rsidP="00D2104B">
      <w:pPr>
        <w:pStyle w:val="p3"/>
        <w:ind w:firstLine="590"/>
        <w:rPr>
          <w:color w:val="000000"/>
        </w:rPr>
      </w:pPr>
      <w:r w:rsidRPr="00E0129D">
        <w:rPr>
          <w:color w:val="000000"/>
        </w:rPr>
        <w:lastRenderedPageBreak/>
        <w:t>(a) A player who wins a jackpot on a subscription shall complete a claim form at the Agency’s Headquarters and complete the claiming process as required by the Agency.</w:t>
      </w:r>
    </w:p>
    <w:p w14:paraId="28231BB9" w14:textId="1FF92209" w:rsidR="00D2104B" w:rsidRDefault="00D2104B" w:rsidP="00D2104B">
      <w:pPr>
        <w:pStyle w:val="p3"/>
        <w:ind w:firstLine="590"/>
        <w:rPr>
          <w:color w:val="000000"/>
        </w:rPr>
      </w:pPr>
      <w:r w:rsidRPr="00E0129D">
        <w:rPr>
          <w:color w:val="000000"/>
        </w:rPr>
        <w:t xml:space="preserve">(b) The Agency shall forward </w:t>
      </w:r>
      <w:r w:rsidR="00725E21">
        <w:rPr>
          <w:b/>
          <w:color w:val="000000"/>
          <w:u w:val="single"/>
        </w:rPr>
        <w:t>a payment request</w:t>
      </w:r>
      <w:r w:rsidRPr="00725E21">
        <w:rPr>
          <w:strike/>
          <w:color w:val="000000"/>
        </w:rPr>
        <w:t xml:space="preserve">the completed </w:t>
      </w:r>
      <w:r w:rsidR="004A408F" w:rsidRPr="00725E21">
        <w:rPr>
          <w:b/>
          <w:strike/>
          <w:color w:val="000000"/>
          <w:u w:val="single"/>
        </w:rPr>
        <w:t xml:space="preserve">claim </w:t>
      </w:r>
      <w:r w:rsidRPr="00725E21">
        <w:rPr>
          <w:strike/>
          <w:color w:val="000000"/>
        </w:rPr>
        <w:t>form</w:t>
      </w:r>
      <w:r w:rsidRPr="004A408F">
        <w:rPr>
          <w:strike/>
          <w:color w:val="000000"/>
        </w:rPr>
        <w:t>s</w:t>
      </w:r>
      <w:r w:rsidRPr="00E0129D">
        <w:rPr>
          <w:color w:val="000000"/>
        </w:rPr>
        <w:t xml:space="preserve"> to the Comptroller of Maryland for payment.</w:t>
      </w:r>
    </w:p>
    <w:p w14:paraId="768248D6" w14:textId="7FDECA6D" w:rsidR="004E39B3" w:rsidRPr="007F04C4" w:rsidRDefault="004E39B3" w:rsidP="008027DF">
      <w:pPr>
        <w:pStyle w:val="p3"/>
        <w:ind w:firstLine="360"/>
        <w:rPr>
          <w:b/>
          <w:color w:val="000000"/>
          <w:u w:val="single"/>
        </w:rPr>
      </w:pPr>
      <w:r w:rsidRPr="00702163">
        <w:rPr>
          <w:b/>
          <w:color w:val="000000"/>
          <w:u w:val="single"/>
        </w:rPr>
        <w:t>(</w:t>
      </w:r>
      <w:r w:rsidR="008027DF">
        <w:rPr>
          <w:b/>
          <w:color w:val="000000"/>
          <w:u w:val="single"/>
        </w:rPr>
        <w:t>4</w:t>
      </w:r>
      <w:r w:rsidRPr="007F04C4">
        <w:rPr>
          <w:b/>
          <w:color w:val="000000"/>
          <w:u w:val="single"/>
        </w:rPr>
        <w:t>) Any member of the Group who is not eligible to purchase a lottery ticket from the Agency forfeit</w:t>
      </w:r>
      <w:r w:rsidR="007F04C4">
        <w:rPr>
          <w:b/>
          <w:color w:val="000000"/>
          <w:u w:val="single"/>
        </w:rPr>
        <w:t>s</w:t>
      </w:r>
      <w:r w:rsidRPr="007F04C4">
        <w:rPr>
          <w:b/>
          <w:color w:val="000000"/>
          <w:u w:val="single"/>
        </w:rPr>
        <w:t xml:space="preserve"> the right to any </w:t>
      </w:r>
      <w:r w:rsidR="007F04C4">
        <w:rPr>
          <w:b/>
          <w:color w:val="000000"/>
          <w:u w:val="single"/>
        </w:rPr>
        <w:t xml:space="preserve">portion of the </w:t>
      </w:r>
      <w:r w:rsidRPr="007F04C4">
        <w:rPr>
          <w:b/>
          <w:color w:val="000000"/>
          <w:u w:val="single"/>
        </w:rPr>
        <w:t xml:space="preserve">prize won by the group, and the ineligible group member’s portion of that prize </w:t>
      </w:r>
      <w:r w:rsidR="007F04C4">
        <w:rPr>
          <w:b/>
          <w:color w:val="000000"/>
          <w:u w:val="single"/>
        </w:rPr>
        <w:t>sha</w:t>
      </w:r>
      <w:r w:rsidRPr="007F04C4">
        <w:rPr>
          <w:b/>
          <w:color w:val="000000"/>
          <w:u w:val="single"/>
        </w:rPr>
        <w:t xml:space="preserve">ll be paid to the unclaimed prize </w:t>
      </w:r>
      <w:r w:rsidR="00136D9E" w:rsidRPr="007F04C4">
        <w:rPr>
          <w:b/>
          <w:color w:val="000000"/>
          <w:u w:val="single"/>
        </w:rPr>
        <w:t>f</w:t>
      </w:r>
      <w:r w:rsidRPr="007F04C4">
        <w:rPr>
          <w:b/>
          <w:color w:val="000000"/>
          <w:u w:val="single"/>
        </w:rPr>
        <w:t>und.</w:t>
      </w:r>
    </w:p>
    <w:p w14:paraId="65EB633E" w14:textId="77777777" w:rsidR="00D2104B" w:rsidRPr="00E0129D" w:rsidRDefault="00D2104B" w:rsidP="00D2104B">
      <w:pPr>
        <w:pStyle w:val="Heading3"/>
        <w:rPr>
          <w:color w:val="000000"/>
          <w:sz w:val="24"/>
          <w:szCs w:val="24"/>
        </w:rPr>
      </w:pPr>
      <w:r w:rsidRPr="00E0129D">
        <w:rPr>
          <w:color w:val="000000"/>
          <w:sz w:val="24"/>
          <w:szCs w:val="24"/>
        </w:rPr>
        <w:t>.12 Prizes.</w:t>
      </w:r>
    </w:p>
    <w:p w14:paraId="124B35F7" w14:textId="77777777" w:rsidR="00D2104B" w:rsidRPr="00E0129D" w:rsidRDefault="00D2104B" w:rsidP="00D2104B">
      <w:pPr>
        <w:pStyle w:val="p1"/>
        <w:ind w:firstLine="187"/>
        <w:rPr>
          <w:color w:val="000000"/>
        </w:rPr>
      </w:pPr>
      <w:r w:rsidRPr="00E0129D">
        <w:rPr>
          <w:color w:val="000000"/>
        </w:rPr>
        <w:t>A. Pari-Mutuel Prizes.</w:t>
      </w:r>
    </w:p>
    <w:p w14:paraId="6A62028B" w14:textId="77777777" w:rsidR="00D2104B" w:rsidRPr="00E0129D" w:rsidRDefault="00D2104B" w:rsidP="00D2104B">
      <w:pPr>
        <w:pStyle w:val="p2"/>
        <w:ind w:firstLine="389"/>
        <w:rPr>
          <w:color w:val="000000"/>
        </w:rPr>
      </w:pPr>
      <w:r w:rsidRPr="00E0129D">
        <w:rPr>
          <w:color w:val="000000"/>
        </w:rPr>
        <w:t>(1) As determined by the Director, a prize may be paid on a pari-mutuel basis if certain levels of prize liability are reached.</w:t>
      </w:r>
    </w:p>
    <w:p w14:paraId="4D088914" w14:textId="77777777" w:rsidR="00D2104B" w:rsidRPr="00E0129D" w:rsidRDefault="00D2104B" w:rsidP="00D2104B">
      <w:pPr>
        <w:pStyle w:val="p2"/>
        <w:ind w:firstLine="389"/>
        <w:rPr>
          <w:color w:val="000000"/>
        </w:rPr>
      </w:pPr>
      <w:r w:rsidRPr="00E0129D">
        <w:rPr>
          <w:color w:val="000000"/>
        </w:rPr>
        <w:t>(2) As determined by the Director, a prize may be paid on a pari-mutuel basis within one prize level, or across designated prize levels.</w:t>
      </w:r>
    </w:p>
    <w:p w14:paraId="5B7FA466" w14:textId="71D5788E" w:rsidR="00D2104B" w:rsidRPr="00E0129D" w:rsidRDefault="00D2104B" w:rsidP="00D2104B">
      <w:pPr>
        <w:pStyle w:val="p1"/>
        <w:ind w:firstLine="187"/>
        <w:rPr>
          <w:color w:val="000000"/>
        </w:rPr>
      </w:pPr>
      <w:r w:rsidRPr="00E0129D">
        <w:rPr>
          <w:color w:val="000000"/>
        </w:rPr>
        <w:t xml:space="preserve">B. Jackpot </w:t>
      </w:r>
      <w:r w:rsidRPr="00CE666E">
        <w:rPr>
          <w:strike/>
          <w:color w:val="000000"/>
        </w:rPr>
        <w:t>On-Line</w:t>
      </w:r>
      <w:r w:rsidRPr="00E0129D">
        <w:rPr>
          <w:color w:val="000000"/>
        </w:rPr>
        <w:t xml:space="preserve"> </w:t>
      </w:r>
      <w:r w:rsidR="00CE666E" w:rsidRPr="00CE666E">
        <w:rPr>
          <w:b/>
          <w:color w:val="000000"/>
        </w:rPr>
        <w:t>Draw</w:t>
      </w:r>
      <w:r w:rsidR="00CE666E">
        <w:rPr>
          <w:b/>
          <w:color w:val="000000"/>
        </w:rPr>
        <w:t xml:space="preserve"> </w:t>
      </w:r>
      <w:r w:rsidRPr="00CE666E">
        <w:rPr>
          <w:color w:val="000000"/>
        </w:rPr>
        <w:t>Game</w:t>
      </w:r>
      <w:r w:rsidRPr="00E0129D">
        <w:rPr>
          <w:color w:val="000000"/>
        </w:rPr>
        <w:t xml:space="preserve"> Prizes.</w:t>
      </w:r>
    </w:p>
    <w:p w14:paraId="4AD2B89E" w14:textId="17C3D869" w:rsidR="00D2104B" w:rsidRPr="00E0129D" w:rsidRDefault="00D2104B" w:rsidP="00D2104B">
      <w:pPr>
        <w:pStyle w:val="p2"/>
        <w:ind w:firstLine="389"/>
        <w:rPr>
          <w:color w:val="000000"/>
        </w:rPr>
      </w:pPr>
      <w:r w:rsidRPr="00E0129D">
        <w:rPr>
          <w:color w:val="000000"/>
        </w:rPr>
        <w:t xml:space="preserve">(1) In a jackpot </w:t>
      </w:r>
      <w:r w:rsidR="000C2D44">
        <w:rPr>
          <w:b/>
          <w:color w:val="000000"/>
          <w:u w:val="single"/>
        </w:rPr>
        <w:t>draw</w:t>
      </w:r>
      <w:r w:rsidRPr="00CE666E">
        <w:rPr>
          <w:strike/>
          <w:color w:val="000000"/>
        </w:rPr>
        <w:t>on-line</w:t>
      </w:r>
      <w:r w:rsidRPr="00E0129D">
        <w:rPr>
          <w:color w:val="000000"/>
        </w:rPr>
        <w:t xml:space="preserve"> game drawing, if no winning game ticket qualifies for the first prize category, the amount, portion, or percentage allocated for the first prize that is to be added to the next jackpot shall be determined by the Director.</w:t>
      </w:r>
    </w:p>
    <w:p w14:paraId="11015DE4" w14:textId="77777777" w:rsidR="00D2104B" w:rsidRPr="00E0129D" w:rsidRDefault="00D2104B" w:rsidP="00D2104B">
      <w:pPr>
        <w:pStyle w:val="p2"/>
        <w:ind w:firstLine="389"/>
        <w:rPr>
          <w:color w:val="000000"/>
        </w:rPr>
      </w:pPr>
      <w:r w:rsidRPr="00E0129D">
        <w:rPr>
          <w:color w:val="000000"/>
        </w:rPr>
        <w:t>(2) Prize money allocated to a jackpot game’s first prize category shall be divided equally by the number of purchased game plays winning a first prize.</w:t>
      </w:r>
    </w:p>
    <w:p w14:paraId="7C7BBB28" w14:textId="77777777" w:rsidR="00D2104B" w:rsidRPr="00E0129D" w:rsidRDefault="00D2104B" w:rsidP="00D2104B">
      <w:pPr>
        <w:pStyle w:val="p2"/>
        <w:ind w:firstLine="389"/>
        <w:rPr>
          <w:color w:val="000000"/>
        </w:rPr>
      </w:pPr>
      <w:r w:rsidRPr="00E0129D">
        <w:rPr>
          <w:color w:val="000000"/>
        </w:rPr>
        <w:t>(3) Prize money allocated to, or prize amounts determined for, all other prize categories shall be determined by the Director.</w:t>
      </w:r>
    </w:p>
    <w:p w14:paraId="31C7EABD" w14:textId="77777777" w:rsidR="00D2104B" w:rsidRPr="00E0129D" w:rsidRDefault="00D2104B" w:rsidP="00D2104B">
      <w:pPr>
        <w:pStyle w:val="p1"/>
        <w:ind w:firstLine="187"/>
        <w:rPr>
          <w:color w:val="000000"/>
        </w:rPr>
      </w:pPr>
      <w:r w:rsidRPr="00E0129D">
        <w:rPr>
          <w:color w:val="000000"/>
        </w:rPr>
        <w:t>C. The probability or odds of winning governs the determination of prize winners and prizes paid.</w:t>
      </w:r>
    </w:p>
    <w:p w14:paraId="5D851C37" w14:textId="77777777" w:rsidR="00D2104B" w:rsidRPr="00E0129D" w:rsidRDefault="00D2104B" w:rsidP="00D2104B">
      <w:pPr>
        <w:pStyle w:val="Heading3"/>
        <w:rPr>
          <w:color w:val="000000"/>
          <w:sz w:val="24"/>
          <w:szCs w:val="24"/>
        </w:rPr>
      </w:pPr>
      <w:r w:rsidRPr="00E0129D">
        <w:rPr>
          <w:color w:val="000000"/>
          <w:sz w:val="24"/>
          <w:szCs w:val="24"/>
        </w:rPr>
        <w:t>.13 Discharge of Agency upon Payment.</w:t>
      </w:r>
    </w:p>
    <w:p w14:paraId="569855BA" w14:textId="77777777" w:rsidR="00D2104B" w:rsidRPr="00E0129D" w:rsidRDefault="00D2104B" w:rsidP="00D2104B">
      <w:pPr>
        <w:pStyle w:val="p1"/>
        <w:ind w:firstLine="187"/>
        <w:rPr>
          <w:color w:val="000000"/>
        </w:rPr>
      </w:pPr>
      <w:r w:rsidRPr="00E0129D">
        <w:rPr>
          <w:color w:val="000000"/>
        </w:rPr>
        <w:lastRenderedPageBreak/>
        <w:t>A. Definition.</w:t>
      </w:r>
    </w:p>
    <w:p w14:paraId="2D1DA20E" w14:textId="77777777" w:rsidR="00D2104B" w:rsidRPr="00E0129D" w:rsidRDefault="00D2104B" w:rsidP="00D2104B">
      <w:pPr>
        <w:pStyle w:val="p2"/>
        <w:ind w:firstLine="389"/>
        <w:rPr>
          <w:color w:val="000000"/>
        </w:rPr>
      </w:pPr>
      <w:r w:rsidRPr="00E0129D">
        <w:rPr>
          <w:color w:val="000000"/>
        </w:rPr>
        <w:t>(1) In this regulation, the following term has the meaning indicated.</w:t>
      </w:r>
    </w:p>
    <w:p w14:paraId="64DEB2A0" w14:textId="77777777" w:rsidR="00D2104B" w:rsidRPr="00E0129D" w:rsidRDefault="00D2104B" w:rsidP="00D2104B">
      <w:pPr>
        <w:pStyle w:val="p2"/>
        <w:ind w:firstLine="389"/>
        <w:rPr>
          <w:color w:val="000000"/>
        </w:rPr>
      </w:pPr>
      <w:r w:rsidRPr="00E0129D">
        <w:rPr>
          <w:color w:val="000000"/>
        </w:rPr>
        <w:t>(2) Term Defined. “The State” means the State of Maryland, the Agency, and the Commission and their agents, officers, officials, employees, and representatives.</w:t>
      </w:r>
    </w:p>
    <w:p w14:paraId="4E777F2A" w14:textId="77777777" w:rsidR="00D2104B" w:rsidRPr="00E0129D" w:rsidRDefault="00D2104B" w:rsidP="00D2104B">
      <w:pPr>
        <w:pStyle w:val="p1"/>
        <w:ind w:firstLine="187"/>
        <w:rPr>
          <w:color w:val="000000"/>
        </w:rPr>
      </w:pPr>
      <w:r w:rsidRPr="00E0129D">
        <w:rPr>
          <w:color w:val="000000"/>
        </w:rPr>
        <w:t>B. The State shall be discharged from all liability, including all liability for the payment of a prize, and any further liability for payment of the prize, upon payment of a prize or any installment of the prize, including payment to a winner who is a minor, a disabled person, or deceased.</w:t>
      </w:r>
    </w:p>
    <w:p w14:paraId="59563C55" w14:textId="77777777" w:rsidR="00D2104B" w:rsidRPr="00E0129D" w:rsidRDefault="00D2104B" w:rsidP="00D2104B">
      <w:pPr>
        <w:pStyle w:val="p1"/>
        <w:ind w:firstLine="187"/>
        <w:rPr>
          <w:color w:val="000000"/>
        </w:rPr>
      </w:pPr>
      <w:r w:rsidRPr="00E0129D">
        <w:rPr>
          <w:color w:val="000000"/>
        </w:rPr>
        <w:t>C. The discharge of liability under this regulation applies to the holder of a winning lottery ticket or subscription paid in accordance with:</w:t>
      </w:r>
    </w:p>
    <w:p w14:paraId="5C556D0E" w14:textId="77777777" w:rsidR="00D2104B" w:rsidRPr="00E0129D" w:rsidRDefault="00D2104B" w:rsidP="00D2104B">
      <w:pPr>
        <w:pStyle w:val="p2"/>
        <w:ind w:firstLine="389"/>
        <w:rPr>
          <w:color w:val="000000"/>
        </w:rPr>
      </w:pPr>
      <w:r w:rsidRPr="00E0129D">
        <w:rPr>
          <w:color w:val="000000"/>
        </w:rPr>
        <w:t>(1) The information set forth on the ticket or subscription’s claim form;</w:t>
      </w:r>
    </w:p>
    <w:p w14:paraId="5445ACAB" w14:textId="77777777" w:rsidR="00D2104B" w:rsidRPr="00E0129D" w:rsidRDefault="00D2104B" w:rsidP="00D2104B">
      <w:pPr>
        <w:pStyle w:val="p2"/>
        <w:ind w:firstLine="389"/>
        <w:rPr>
          <w:color w:val="000000"/>
        </w:rPr>
      </w:pPr>
      <w:r w:rsidRPr="00E0129D">
        <w:rPr>
          <w:color w:val="000000"/>
        </w:rPr>
        <w:t>(2) An order from a court of competent jurisdiction; or</w:t>
      </w:r>
    </w:p>
    <w:p w14:paraId="0FFDFC42" w14:textId="77777777" w:rsidR="00D2104B" w:rsidRPr="00E0129D" w:rsidRDefault="00D2104B" w:rsidP="00D2104B">
      <w:pPr>
        <w:pStyle w:val="p2"/>
        <w:ind w:firstLine="389"/>
        <w:rPr>
          <w:color w:val="000000"/>
        </w:rPr>
      </w:pPr>
      <w:r w:rsidRPr="00E0129D">
        <w:rPr>
          <w:color w:val="000000"/>
        </w:rPr>
        <w:t>(3) This chapter.</w:t>
      </w:r>
    </w:p>
    <w:p w14:paraId="1DC3252E" w14:textId="77777777" w:rsidR="00D2104B" w:rsidRPr="00E0129D" w:rsidRDefault="00D2104B" w:rsidP="00D2104B">
      <w:pPr>
        <w:pStyle w:val="Heading3"/>
        <w:rPr>
          <w:color w:val="000000"/>
          <w:sz w:val="24"/>
          <w:szCs w:val="24"/>
        </w:rPr>
      </w:pPr>
      <w:r w:rsidRPr="00E0129D">
        <w:rPr>
          <w:color w:val="000000"/>
          <w:sz w:val="24"/>
          <w:szCs w:val="24"/>
        </w:rPr>
        <w:t>.14 Time of Payment.</w:t>
      </w:r>
    </w:p>
    <w:p w14:paraId="627607D6" w14:textId="77777777" w:rsidR="00D2104B" w:rsidRPr="00E0129D" w:rsidRDefault="00D2104B" w:rsidP="00D2104B">
      <w:pPr>
        <w:pStyle w:val="p1"/>
        <w:ind w:firstLine="187"/>
        <w:rPr>
          <w:color w:val="000000"/>
        </w:rPr>
      </w:pPr>
      <w:r w:rsidRPr="00E0129D">
        <w:rPr>
          <w:color w:val="000000"/>
        </w:rPr>
        <w:t>A. The Director may delay payment of a prize if a question arises regarding a purchaser, claimant, claim, ticket, prize, any other matter, or a change of circumstances regarding any of them.</w:t>
      </w:r>
    </w:p>
    <w:p w14:paraId="65178A6F" w14:textId="77777777" w:rsidR="00D2104B" w:rsidRPr="00E0129D" w:rsidRDefault="00D2104B" w:rsidP="00D2104B">
      <w:pPr>
        <w:pStyle w:val="p1"/>
        <w:ind w:firstLine="187"/>
        <w:rPr>
          <w:color w:val="000000"/>
        </w:rPr>
      </w:pPr>
      <w:r w:rsidRPr="00E0129D">
        <w:rPr>
          <w:color w:val="000000"/>
        </w:rPr>
        <w:t>B. The Director may petition a court of competent jurisdiction for instructions and resolution of such a controversy.</w:t>
      </w:r>
    </w:p>
    <w:p w14:paraId="5326C187" w14:textId="77777777" w:rsidR="00D2104B" w:rsidRPr="00E0129D" w:rsidRDefault="00D2104B" w:rsidP="00D2104B">
      <w:pPr>
        <w:pStyle w:val="p1"/>
        <w:ind w:firstLine="187"/>
        <w:rPr>
          <w:color w:val="000000"/>
        </w:rPr>
      </w:pPr>
      <w:r w:rsidRPr="00E0129D">
        <w:rPr>
          <w:color w:val="000000"/>
        </w:rPr>
        <w:t xml:space="preserve">C. Unless the Director delays payment of a prize under </w:t>
      </w:r>
      <w:r w:rsidR="0019480C" w:rsidRPr="00E0129D">
        <w:rPr>
          <w:color w:val="000000"/>
        </w:rPr>
        <w:t>§A</w:t>
      </w:r>
      <w:r w:rsidRPr="00E0129D">
        <w:rPr>
          <w:color w:val="000000"/>
        </w:rPr>
        <w:t xml:space="preserve"> of this regulation, the Agency shall pay a prize within a reasonable time after the claim is submitted, validated, and perfected.</w:t>
      </w:r>
    </w:p>
    <w:p w14:paraId="10DB45E4" w14:textId="77777777" w:rsidR="00D2104B" w:rsidRPr="00E0129D" w:rsidRDefault="00D2104B" w:rsidP="00D2104B">
      <w:pPr>
        <w:pStyle w:val="p1"/>
        <w:ind w:firstLine="187"/>
        <w:rPr>
          <w:color w:val="000000"/>
        </w:rPr>
      </w:pPr>
      <w:r w:rsidRPr="00E0129D">
        <w:rPr>
          <w:color w:val="000000"/>
        </w:rPr>
        <w:t>D. If a prize requires annual installment payments:</w:t>
      </w:r>
    </w:p>
    <w:p w14:paraId="4714FA3E" w14:textId="77777777" w:rsidR="00D2104B" w:rsidRPr="00E0129D" w:rsidRDefault="00D2104B" w:rsidP="00D2104B">
      <w:pPr>
        <w:pStyle w:val="p2"/>
        <w:ind w:firstLine="389"/>
        <w:rPr>
          <w:color w:val="000000"/>
        </w:rPr>
      </w:pPr>
      <w:r w:rsidRPr="00E0129D">
        <w:rPr>
          <w:color w:val="000000"/>
        </w:rPr>
        <w:t>(1) The date of the first installment payment shall be within a reasonable time after:</w:t>
      </w:r>
    </w:p>
    <w:p w14:paraId="0AD10221" w14:textId="77777777" w:rsidR="00D2104B" w:rsidRPr="00E0129D" w:rsidRDefault="00D2104B" w:rsidP="00D2104B">
      <w:pPr>
        <w:pStyle w:val="p3"/>
        <w:ind w:firstLine="590"/>
        <w:rPr>
          <w:color w:val="000000"/>
        </w:rPr>
      </w:pPr>
      <w:r w:rsidRPr="00E0129D">
        <w:rPr>
          <w:color w:val="000000"/>
        </w:rPr>
        <w:lastRenderedPageBreak/>
        <w:t>(a) The prize is determined; and</w:t>
      </w:r>
    </w:p>
    <w:p w14:paraId="0F4B6B28" w14:textId="77777777" w:rsidR="00D2104B" w:rsidRPr="00E0129D" w:rsidRDefault="00D2104B" w:rsidP="00D2104B">
      <w:pPr>
        <w:pStyle w:val="p3"/>
        <w:ind w:firstLine="590"/>
        <w:rPr>
          <w:color w:val="000000"/>
        </w:rPr>
      </w:pPr>
      <w:r w:rsidRPr="00E0129D">
        <w:rPr>
          <w:color w:val="000000"/>
        </w:rPr>
        <w:t>(b) The claim is submitted to the Agency, validated, and perfected; and</w:t>
      </w:r>
    </w:p>
    <w:p w14:paraId="5B5A95BA" w14:textId="77777777" w:rsidR="00D2104B" w:rsidRPr="00E0129D" w:rsidRDefault="00D2104B" w:rsidP="00D2104B">
      <w:pPr>
        <w:pStyle w:val="p2"/>
        <w:ind w:firstLine="389"/>
        <w:rPr>
          <w:color w:val="000000"/>
        </w:rPr>
      </w:pPr>
      <w:r w:rsidRPr="00E0129D">
        <w:rPr>
          <w:color w:val="000000"/>
        </w:rPr>
        <w:t>(2) Subsequent annual installments shall be made approximately on the date the Agency assigns to the winner in accordance with the type of prize awarded.</w:t>
      </w:r>
    </w:p>
    <w:p w14:paraId="3D2EE340" w14:textId="77777777" w:rsidR="00D2104B" w:rsidRPr="00E0129D" w:rsidRDefault="00D2104B" w:rsidP="00D2104B">
      <w:pPr>
        <w:pStyle w:val="p1"/>
        <w:ind w:firstLine="187"/>
        <w:rPr>
          <w:color w:val="000000"/>
        </w:rPr>
      </w:pPr>
      <w:r w:rsidRPr="00E0129D">
        <w:rPr>
          <w:color w:val="000000"/>
        </w:rPr>
        <w:t>E. All delayed payments shall:</w:t>
      </w:r>
    </w:p>
    <w:p w14:paraId="4AD0F08E" w14:textId="77777777" w:rsidR="00D2104B" w:rsidRPr="00E0129D" w:rsidRDefault="00D2104B" w:rsidP="00D2104B">
      <w:pPr>
        <w:pStyle w:val="p2"/>
        <w:ind w:firstLine="389"/>
        <w:rPr>
          <w:color w:val="000000"/>
        </w:rPr>
      </w:pPr>
      <w:r w:rsidRPr="00E0129D">
        <w:rPr>
          <w:color w:val="000000"/>
        </w:rPr>
        <w:t>(1) Be brought up to date immediately upon the Director's confirmation of the validity of the claim; and</w:t>
      </w:r>
    </w:p>
    <w:p w14:paraId="4CA95D6A" w14:textId="77777777" w:rsidR="00D2104B" w:rsidRPr="00E0129D" w:rsidRDefault="00D2104B" w:rsidP="00D2104B">
      <w:pPr>
        <w:pStyle w:val="p2"/>
        <w:ind w:firstLine="389"/>
        <w:rPr>
          <w:color w:val="000000"/>
        </w:rPr>
      </w:pPr>
      <w:r w:rsidRPr="00E0129D">
        <w:rPr>
          <w:color w:val="000000"/>
        </w:rPr>
        <w:t>(2) If an annuity, continue to be paid on each original anniversary date and thereafter for the annuity period.</w:t>
      </w:r>
    </w:p>
    <w:p w14:paraId="18717F95" w14:textId="77777777" w:rsidR="00D2104B" w:rsidRPr="00E0129D" w:rsidRDefault="00D2104B" w:rsidP="00D2104B">
      <w:pPr>
        <w:pStyle w:val="Heading3"/>
        <w:rPr>
          <w:color w:val="000000"/>
          <w:sz w:val="24"/>
          <w:szCs w:val="24"/>
        </w:rPr>
      </w:pPr>
      <w:r w:rsidRPr="00E0129D">
        <w:rPr>
          <w:color w:val="000000"/>
          <w:sz w:val="24"/>
          <w:szCs w:val="24"/>
        </w:rPr>
        <w:t>.15 Claims on Behalf of a Minor.</w:t>
      </w:r>
    </w:p>
    <w:p w14:paraId="553822F6" w14:textId="77777777" w:rsidR="00D2104B" w:rsidRPr="00E0129D" w:rsidRDefault="00D2104B" w:rsidP="00D2104B">
      <w:pPr>
        <w:pStyle w:val="p1"/>
        <w:ind w:firstLine="187"/>
        <w:rPr>
          <w:color w:val="000000"/>
        </w:rPr>
      </w:pPr>
      <w:r w:rsidRPr="00E0129D">
        <w:rPr>
          <w:color w:val="000000"/>
        </w:rPr>
        <w:t>A. Definitions.</w:t>
      </w:r>
    </w:p>
    <w:p w14:paraId="65A21B2B" w14:textId="77777777" w:rsidR="00D2104B" w:rsidRPr="00E0129D" w:rsidRDefault="00D2104B" w:rsidP="00D2104B">
      <w:pPr>
        <w:pStyle w:val="p2"/>
        <w:ind w:firstLine="389"/>
        <w:rPr>
          <w:color w:val="000000"/>
        </w:rPr>
      </w:pPr>
      <w:r w:rsidRPr="00E0129D">
        <w:rPr>
          <w:color w:val="000000"/>
        </w:rPr>
        <w:t>(1) In this regulation, the following terms have the meanings indicated.</w:t>
      </w:r>
    </w:p>
    <w:p w14:paraId="16F93EBA" w14:textId="77777777" w:rsidR="00D2104B" w:rsidRPr="00E0129D" w:rsidRDefault="00D2104B" w:rsidP="00D2104B">
      <w:pPr>
        <w:pStyle w:val="p2"/>
        <w:ind w:firstLine="389"/>
        <w:rPr>
          <w:color w:val="000000"/>
        </w:rPr>
      </w:pPr>
      <w:r w:rsidRPr="00E0129D">
        <w:rPr>
          <w:color w:val="000000"/>
        </w:rPr>
        <w:t>(2) Terms Defined.</w:t>
      </w:r>
    </w:p>
    <w:p w14:paraId="72E833F1" w14:textId="77777777" w:rsidR="00D2104B" w:rsidRPr="00E0129D" w:rsidRDefault="00D2104B" w:rsidP="00D2104B">
      <w:pPr>
        <w:pStyle w:val="p3"/>
        <w:ind w:firstLine="590"/>
        <w:rPr>
          <w:color w:val="000000"/>
        </w:rPr>
      </w:pPr>
      <w:r w:rsidRPr="00E0129D">
        <w:rPr>
          <w:color w:val="000000"/>
        </w:rPr>
        <w:t>(a) “Adult” has the meaning stated in Estates and Trusts Article, §13-301, Annotated Code of Maryland.</w:t>
      </w:r>
    </w:p>
    <w:p w14:paraId="511DA49A" w14:textId="77777777" w:rsidR="00D2104B" w:rsidRPr="00E0129D" w:rsidRDefault="00D2104B" w:rsidP="00D2104B">
      <w:pPr>
        <w:pStyle w:val="p3"/>
        <w:ind w:firstLine="590"/>
        <w:rPr>
          <w:color w:val="000000"/>
        </w:rPr>
      </w:pPr>
      <w:r w:rsidRPr="00E0129D">
        <w:rPr>
          <w:color w:val="000000"/>
        </w:rPr>
        <w:t>(b) “Conservator” has the meaning stated in Estates and Trusts Article, §13-301, Annotated Code of Maryland.</w:t>
      </w:r>
    </w:p>
    <w:p w14:paraId="7940921E" w14:textId="77777777" w:rsidR="00D2104B" w:rsidRPr="00E0129D" w:rsidRDefault="00D2104B" w:rsidP="00D2104B">
      <w:pPr>
        <w:pStyle w:val="p3"/>
        <w:ind w:firstLine="590"/>
        <w:rPr>
          <w:color w:val="000000"/>
        </w:rPr>
      </w:pPr>
      <w:r w:rsidRPr="00E0129D">
        <w:rPr>
          <w:color w:val="000000"/>
        </w:rPr>
        <w:t>(c) “Financial institution” has the meaning stated in Estates and Trusts Article, §13-301, Annotated Code of Maryland.</w:t>
      </w:r>
    </w:p>
    <w:p w14:paraId="3D327180" w14:textId="77777777" w:rsidR="00D2104B" w:rsidRPr="00E0129D" w:rsidRDefault="00D2104B" w:rsidP="00D2104B">
      <w:pPr>
        <w:pStyle w:val="p3"/>
        <w:ind w:firstLine="590"/>
        <w:rPr>
          <w:color w:val="000000"/>
        </w:rPr>
      </w:pPr>
      <w:r w:rsidRPr="00E0129D">
        <w:rPr>
          <w:color w:val="000000"/>
        </w:rPr>
        <w:t>(d) “Guardian” has the meaning stated in Estates and Trusts Article, §13-101, Annotated Code of Maryland.</w:t>
      </w:r>
    </w:p>
    <w:p w14:paraId="533904DB" w14:textId="77777777" w:rsidR="00D2104B" w:rsidRPr="00E0129D" w:rsidRDefault="00D2104B" w:rsidP="00D2104B">
      <w:pPr>
        <w:pStyle w:val="p3"/>
        <w:ind w:firstLine="590"/>
        <w:rPr>
          <w:color w:val="000000"/>
        </w:rPr>
      </w:pPr>
      <w:r w:rsidRPr="00E0129D">
        <w:rPr>
          <w:color w:val="000000"/>
        </w:rPr>
        <w:t>(e) “Member of the minor's family” has the meaning stated in Estates and Trusts Article, §13-301, Annotated Code of Maryland.</w:t>
      </w:r>
    </w:p>
    <w:p w14:paraId="4D7C18BA" w14:textId="77777777" w:rsidR="00D2104B" w:rsidRPr="00E0129D" w:rsidRDefault="00D2104B" w:rsidP="00D2104B">
      <w:pPr>
        <w:pStyle w:val="p3"/>
        <w:ind w:firstLine="590"/>
        <w:rPr>
          <w:color w:val="000000"/>
        </w:rPr>
      </w:pPr>
      <w:r w:rsidRPr="00E0129D">
        <w:rPr>
          <w:color w:val="000000"/>
        </w:rPr>
        <w:lastRenderedPageBreak/>
        <w:t>(f) “Minor” has the meaning stated in Estates and Trusts Article, §13-101, Annotated Code of Maryland.</w:t>
      </w:r>
    </w:p>
    <w:p w14:paraId="2CCD893D" w14:textId="77777777" w:rsidR="00D2104B" w:rsidRPr="00E0129D" w:rsidRDefault="00D2104B" w:rsidP="00D2104B">
      <w:pPr>
        <w:pStyle w:val="p1"/>
        <w:ind w:firstLine="187"/>
        <w:rPr>
          <w:color w:val="000000"/>
        </w:rPr>
      </w:pPr>
      <w:r w:rsidRPr="00E0129D">
        <w:rPr>
          <w:color w:val="000000"/>
        </w:rPr>
        <w:t>B. Claims Submitted.</w:t>
      </w:r>
    </w:p>
    <w:p w14:paraId="6416B1B0" w14:textId="77777777" w:rsidR="00D2104B" w:rsidRPr="00E0129D" w:rsidRDefault="00D2104B" w:rsidP="00D2104B">
      <w:pPr>
        <w:pStyle w:val="p2"/>
        <w:ind w:firstLine="389"/>
        <w:rPr>
          <w:color w:val="000000"/>
        </w:rPr>
      </w:pPr>
      <w:r w:rsidRPr="00E0129D">
        <w:rPr>
          <w:color w:val="000000"/>
        </w:rPr>
        <w:t>(1) If a winning ticket owner is a minor, a guardian, conservator, parent, adult member of the minor’s family, or other proper representative shall complete the claim form for the minor.</w:t>
      </w:r>
    </w:p>
    <w:p w14:paraId="55ABA68C" w14:textId="77777777" w:rsidR="00D2104B" w:rsidRPr="00E0129D" w:rsidRDefault="00D2104B" w:rsidP="00D2104B">
      <w:pPr>
        <w:pStyle w:val="p2"/>
        <w:ind w:firstLine="389"/>
        <w:rPr>
          <w:color w:val="000000"/>
        </w:rPr>
      </w:pPr>
      <w:r w:rsidRPr="00E0129D">
        <w:rPr>
          <w:color w:val="000000"/>
        </w:rPr>
        <w:t>(2) If the Director determines that the person who completed the claim form on behalf of the minor who is a winner is not the proper person to claim the prize on the minor’s behalf, the Director may:</w:t>
      </w:r>
    </w:p>
    <w:p w14:paraId="35211B22" w14:textId="77777777" w:rsidR="00D2104B" w:rsidRPr="00E0129D" w:rsidRDefault="00D2104B" w:rsidP="00D2104B">
      <w:pPr>
        <w:pStyle w:val="p3"/>
        <w:ind w:firstLine="590"/>
        <w:rPr>
          <w:color w:val="000000"/>
        </w:rPr>
      </w:pPr>
      <w:r w:rsidRPr="00E0129D">
        <w:rPr>
          <w:color w:val="000000"/>
        </w:rPr>
        <w:t>(a) Require a person who the Director determines is a proper person to claim the minor’s prize on the minor’s behalf to complete a new claim form; and</w:t>
      </w:r>
    </w:p>
    <w:p w14:paraId="521AABC3" w14:textId="77777777" w:rsidR="00D2104B" w:rsidRPr="00E0129D" w:rsidRDefault="00D2104B" w:rsidP="00D2104B">
      <w:pPr>
        <w:pStyle w:val="p3"/>
        <w:ind w:firstLine="590"/>
        <w:rPr>
          <w:color w:val="000000"/>
        </w:rPr>
      </w:pPr>
      <w:r w:rsidRPr="00E0129D">
        <w:rPr>
          <w:color w:val="000000"/>
        </w:rPr>
        <w:t>(b) Determine the appropriate information to be included on the claim form to protect the Agency and the public interest.</w:t>
      </w:r>
    </w:p>
    <w:p w14:paraId="643C2B75" w14:textId="77777777" w:rsidR="00D2104B" w:rsidRPr="00E0129D" w:rsidRDefault="00D2104B" w:rsidP="00D2104B">
      <w:pPr>
        <w:pStyle w:val="p2"/>
        <w:ind w:firstLine="389"/>
        <w:rPr>
          <w:color w:val="000000"/>
        </w:rPr>
      </w:pPr>
      <w:r w:rsidRPr="00E0129D">
        <w:rPr>
          <w:color w:val="000000"/>
        </w:rPr>
        <w:t>(3) If the individual entitled to a prize is a minor and the prize is $5,000 or less, the Director may pay the prize by a check or draft made payable to the order of the minor and delivered to:</w:t>
      </w:r>
    </w:p>
    <w:p w14:paraId="735C1C9D" w14:textId="77777777" w:rsidR="00D2104B" w:rsidRPr="00E0129D" w:rsidRDefault="00D2104B" w:rsidP="00D2104B">
      <w:pPr>
        <w:pStyle w:val="p3"/>
        <w:ind w:firstLine="590"/>
        <w:rPr>
          <w:color w:val="000000"/>
        </w:rPr>
      </w:pPr>
      <w:r w:rsidRPr="00E0129D">
        <w:rPr>
          <w:color w:val="000000"/>
        </w:rPr>
        <w:t>(a) An adult member of the minor's family; or</w:t>
      </w:r>
    </w:p>
    <w:p w14:paraId="2FC2AF91" w14:textId="77777777" w:rsidR="00D2104B" w:rsidRPr="00E0129D" w:rsidRDefault="00D2104B" w:rsidP="00D2104B">
      <w:pPr>
        <w:pStyle w:val="p3"/>
        <w:ind w:firstLine="590"/>
        <w:rPr>
          <w:color w:val="000000"/>
        </w:rPr>
      </w:pPr>
      <w:r w:rsidRPr="00E0129D">
        <w:rPr>
          <w:color w:val="000000"/>
        </w:rPr>
        <w:t>(b) A conservator or guardian of the minor's property.</w:t>
      </w:r>
    </w:p>
    <w:p w14:paraId="5AD62351" w14:textId="77777777" w:rsidR="00D2104B" w:rsidRPr="00E0129D" w:rsidRDefault="00D2104B" w:rsidP="00D2104B">
      <w:pPr>
        <w:pStyle w:val="p2"/>
        <w:ind w:firstLine="389"/>
        <w:rPr>
          <w:color w:val="000000"/>
        </w:rPr>
      </w:pPr>
      <w:r w:rsidRPr="00E0129D">
        <w:rPr>
          <w:color w:val="000000"/>
        </w:rPr>
        <w:t>(4) If the individual entitled to a prize is a minor and the prize is more than $5,000, the Director may pay the prize by depositing the amount of the prize in any financial institution to the credit of either of the following as custodian for the minor:</w:t>
      </w:r>
    </w:p>
    <w:p w14:paraId="6415CBDE" w14:textId="77777777" w:rsidR="00D2104B" w:rsidRPr="00E0129D" w:rsidRDefault="00D2104B" w:rsidP="00D2104B">
      <w:pPr>
        <w:pStyle w:val="p3"/>
        <w:ind w:firstLine="590"/>
        <w:rPr>
          <w:color w:val="000000"/>
        </w:rPr>
      </w:pPr>
      <w:r w:rsidRPr="00E0129D">
        <w:rPr>
          <w:color w:val="000000"/>
        </w:rPr>
        <w:t>(a) An adult member of the minor's family; or</w:t>
      </w:r>
    </w:p>
    <w:p w14:paraId="333ADDA3" w14:textId="77777777" w:rsidR="00D2104B" w:rsidRPr="00E0129D" w:rsidRDefault="00D2104B" w:rsidP="00D2104B">
      <w:pPr>
        <w:pStyle w:val="p3"/>
        <w:ind w:firstLine="590"/>
        <w:rPr>
          <w:color w:val="000000"/>
        </w:rPr>
      </w:pPr>
      <w:r w:rsidRPr="00E0129D">
        <w:rPr>
          <w:color w:val="000000"/>
        </w:rPr>
        <w:t>(b) A conservator or guardian of the minor's property.</w:t>
      </w:r>
    </w:p>
    <w:p w14:paraId="745595D2" w14:textId="2467CCB0" w:rsidR="00D2104B" w:rsidRPr="00E0129D" w:rsidRDefault="00D2104B" w:rsidP="00D2104B">
      <w:pPr>
        <w:pStyle w:val="p2"/>
        <w:ind w:firstLine="389"/>
        <w:rPr>
          <w:color w:val="000000"/>
        </w:rPr>
      </w:pPr>
      <w:r w:rsidRPr="00E0129D">
        <w:rPr>
          <w:color w:val="000000"/>
        </w:rPr>
        <w:t xml:space="preserve">(5) The Director may petition a court of competent jurisdiction to request a determination for the payment of any prize </w:t>
      </w:r>
      <w:r w:rsidRPr="00702163">
        <w:rPr>
          <w:strike/>
          <w:color w:val="000000"/>
        </w:rPr>
        <w:t xml:space="preserve">which </w:t>
      </w:r>
      <w:r w:rsidR="00AA493A">
        <w:rPr>
          <w:b/>
          <w:color w:val="000000"/>
          <w:u w:val="single"/>
        </w:rPr>
        <w:t xml:space="preserve">that </w:t>
      </w:r>
      <w:r w:rsidRPr="00E0129D">
        <w:rPr>
          <w:color w:val="000000"/>
        </w:rPr>
        <w:t>is, or may become, due to a minor.</w:t>
      </w:r>
    </w:p>
    <w:p w14:paraId="126190CE" w14:textId="77777777" w:rsidR="00D2104B" w:rsidRPr="00E0129D" w:rsidRDefault="00D2104B" w:rsidP="00D2104B">
      <w:pPr>
        <w:pStyle w:val="p2"/>
        <w:ind w:firstLine="389"/>
        <w:rPr>
          <w:color w:val="000000"/>
        </w:rPr>
      </w:pPr>
      <w:r w:rsidRPr="00E0129D">
        <w:rPr>
          <w:color w:val="000000"/>
        </w:rPr>
        <w:lastRenderedPageBreak/>
        <w:t>(6) If a court of competent jurisdiction orders that payments due and to become due from the Agency to a minor be paid directly to a specified person, the Agency shall pay the prize according to the order of that court.</w:t>
      </w:r>
    </w:p>
    <w:p w14:paraId="43FCD786" w14:textId="77777777" w:rsidR="00D2104B" w:rsidRPr="00E0129D" w:rsidRDefault="00D2104B" w:rsidP="00D2104B">
      <w:pPr>
        <w:pStyle w:val="Heading3"/>
        <w:rPr>
          <w:color w:val="000000"/>
          <w:sz w:val="24"/>
          <w:szCs w:val="24"/>
        </w:rPr>
      </w:pPr>
      <w:r w:rsidRPr="00E0129D">
        <w:rPr>
          <w:color w:val="000000"/>
          <w:sz w:val="24"/>
          <w:szCs w:val="24"/>
        </w:rPr>
        <w:t>.16 Claims on Behalf of an Entity.</w:t>
      </w:r>
    </w:p>
    <w:p w14:paraId="55E4FB5B" w14:textId="77777777" w:rsidR="00D2104B" w:rsidRPr="00E0129D" w:rsidRDefault="00D2104B" w:rsidP="00D2104B">
      <w:pPr>
        <w:pStyle w:val="p1"/>
        <w:ind w:firstLine="187"/>
        <w:rPr>
          <w:color w:val="000000"/>
        </w:rPr>
      </w:pPr>
      <w:r w:rsidRPr="00E0129D">
        <w:rPr>
          <w:color w:val="000000"/>
        </w:rPr>
        <w:t>A. This regulation applies where a prize is won by an entity other than an individual or group of individuals.</w:t>
      </w:r>
    </w:p>
    <w:p w14:paraId="4C8BBD6E" w14:textId="77777777" w:rsidR="00D2104B" w:rsidRPr="00E0129D" w:rsidRDefault="00D2104B" w:rsidP="00D2104B">
      <w:pPr>
        <w:pStyle w:val="p1"/>
        <w:ind w:firstLine="187"/>
        <w:rPr>
          <w:color w:val="000000"/>
        </w:rPr>
      </w:pPr>
      <w:r w:rsidRPr="00E0129D">
        <w:rPr>
          <w:color w:val="000000"/>
        </w:rPr>
        <w:t>B. When the name of an entity is entered on a ticket back as the prize winner, for the entity to be paid the prize, the provisions of this regulation shall apply.</w:t>
      </w:r>
    </w:p>
    <w:p w14:paraId="27EF09F7" w14:textId="77777777" w:rsidR="00D2104B" w:rsidRPr="00E0129D" w:rsidRDefault="00D2104B" w:rsidP="00D2104B">
      <w:pPr>
        <w:pStyle w:val="p1"/>
        <w:ind w:firstLine="187"/>
        <w:rPr>
          <w:color w:val="000000"/>
        </w:rPr>
      </w:pPr>
      <w:r w:rsidRPr="00E0129D">
        <w:rPr>
          <w:color w:val="000000"/>
        </w:rPr>
        <w:t>C. If the entity is formed in Maryland and is a type of entity required to file documents with the Maryland State Department of Assessments and Taxation, the entity shall be in good standing with that Department.</w:t>
      </w:r>
    </w:p>
    <w:p w14:paraId="185E1CE1" w14:textId="77777777" w:rsidR="00D2104B" w:rsidRPr="00E0129D" w:rsidRDefault="00D2104B" w:rsidP="00D2104B">
      <w:pPr>
        <w:pStyle w:val="p1"/>
        <w:ind w:firstLine="187"/>
        <w:rPr>
          <w:color w:val="000000"/>
        </w:rPr>
      </w:pPr>
      <w:r w:rsidRPr="00E0129D">
        <w:rPr>
          <w:color w:val="000000"/>
        </w:rPr>
        <w:t>D. As part of the documents to be submitted to the Agency at claiming, the entity shall submit a valid copy of all formation documents, even if they are not required to be filed with the Maryland State Department of Assessments and Taxation.</w:t>
      </w:r>
    </w:p>
    <w:p w14:paraId="6D86968A" w14:textId="77777777" w:rsidR="00D2104B" w:rsidRPr="00E0129D" w:rsidRDefault="00D2104B" w:rsidP="00D2104B">
      <w:pPr>
        <w:pStyle w:val="p1"/>
        <w:ind w:firstLine="187"/>
        <w:rPr>
          <w:color w:val="000000"/>
        </w:rPr>
      </w:pPr>
      <w:r w:rsidRPr="00E0129D">
        <w:rPr>
          <w:color w:val="000000"/>
        </w:rPr>
        <w:t>E. Required formation documents include articles of incorporation, trust terms, partnership agreement, completed IRS Form SS-4 and other documents providing the EIN number, certificates issued by the Secretary of State, and authority given to an individual acting on behalf of the entity.</w:t>
      </w:r>
    </w:p>
    <w:p w14:paraId="5F4A0BD1" w14:textId="77777777" w:rsidR="00D2104B" w:rsidRPr="00E0129D" w:rsidRDefault="00D2104B" w:rsidP="00D2104B">
      <w:pPr>
        <w:pStyle w:val="p1"/>
        <w:ind w:firstLine="187"/>
        <w:rPr>
          <w:color w:val="000000"/>
        </w:rPr>
      </w:pPr>
      <w:r w:rsidRPr="00E0129D">
        <w:rPr>
          <w:color w:val="000000"/>
        </w:rPr>
        <w:t>F. The name of the entity shall be identical to the name of the entity as noted in the legal documents, including terms such as “the”, “and”, and “&amp;”.</w:t>
      </w:r>
    </w:p>
    <w:p w14:paraId="36B4291E" w14:textId="77777777" w:rsidR="00D2104B" w:rsidRPr="00E0129D" w:rsidRDefault="00D2104B" w:rsidP="00D2104B">
      <w:pPr>
        <w:pStyle w:val="p1"/>
        <w:ind w:firstLine="187"/>
        <w:rPr>
          <w:color w:val="000000"/>
        </w:rPr>
      </w:pPr>
      <w:r w:rsidRPr="00E0129D">
        <w:rPr>
          <w:color w:val="000000"/>
        </w:rPr>
        <w:t>G. The name and signature of the authorized representative shall be identical to the name noted in the legal documents.</w:t>
      </w:r>
    </w:p>
    <w:p w14:paraId="389A35B9" w14:textId="77777777" w:rsidR="00D2104B" w:rsidRPr="00E0129D" w:rsidRDefault="00D2104B" w:rsidP="00D2104B">
      <w:pPr>
        <w:pStyle w:val="p1"/>
        <w:ind w:firstLine="187"/>
        <w:rPr>
          <w:color w:val="000000"/>
        </w:rPr>
      </w:pPr>
      <w:r w:rsidRPr="00E0129D">
        <w:rPr>
          <w:color w:val="000000"/>
        </w:rPr>
        <w:t>H. The entity shall submit to the Agency a copy of all documents indicating that the individual completing the claim form has the authority to collect the prize on behalf of and as the representative of the entity, including:</w:t>
      </w:r>
    </w:p>
    <w:p w14:paraId="0F0BBB2C" w14:textId="77777777" w:rsidR="00D2104B" w:rsidRPr="00E0129D" w:rsidRDefault="00D2104B" w:rsidP="00D2104B">
      <w:pPr>
        <w:pStyle w:val="p2"/>
        <w:ind w:firstLine="389"/>
        <w:rPr>
          <w:color w:val="000000"/>
        </w:rPr>
      </w:pPr>
      <w:r w:rsidRPr="00E0129D">
        <w:rPr>
          <w:color w:val="000000"/>
        </w:rPr>
        <w:t>(1) Minutes of a corporation authorizing a named individual to submit the ticket and collect the prize on behalf of the corporation; or</w:t>
      </w:r>
    </w:p>
    <w:p w14:paraId="50184CF7" w14:textId="77777777" w:rsidR="00D2104B" w:rsidRPr="00E0129D" w:rsidRDefault="00D2104B" w:rsidP="00D2104B">
      <w:pPr>
        <w:pStyle w:val="p2"/>
        <w:ind w:firstLine="389"/>
        <w:rPr>
          <w:color w:val="000000"/>
        </w:rPr>
      </w:pPr>
      <w:r w:rsidRPr="00E0129D">
        <w:rPr>
          <w:color w:val="000000"/>
        </w:rPr>
        <w:lastRenderedPageBreak/>
        <w:t>(2) Authority or affidavit of the trust.</w:t>
      </w:r>
    </w:p>
    <w:p w14:paraId="4F4D9298" w14:textId="77777777" w:rsidR="00D2104B" w:rsidRPr="00E0129D" w:rsidRDefault="00D2104B" w:rsidP="00D2104B">
      <w:pPr>
        <w:pStyle w:val="p1"/>
        <w:ind w:firstLine="187"/>
        <w:rPr>
          <w:color w:val="000000"/>
        </w:rPr>
      </w:pPr>
      <w:r w:rsidRPr="00E0129D">
        <w:rPr>
          <w:color w:val="000000"/>
        </w:rPr>
        <w:t>I. The name and signature of the authorized representative shall be identical to the name noted in the legal documents.</w:t>
      </w:r>
    </w:p>
    <w:p w14:paraId="6DFDBC83" w14:textId="77777777" w:rsidR="00D2104B" w:rsidRPr="00E0129D" w:rsidRDefault="00D2104B" w:rsidP="00D2104B">
      <w:pPr>
        <w:pStyle w:val="p1"/>
        <w:ind w:firstLine="187"/>
        <w:rPr>
          <w:color w:val="000000"/>
        </w:rPr>
      </w:pPr>
      <w:r w:rsidRPr="00E0129D">
        <w:rPr>
          <w:color w:val="000000"/>
        </w:rPr>
        <w:t>J. The individual who submits the documentation shall submit proof that the individual is the individual authorized by the entity to collect the prize on behalf of the entity.</w:t>
      </w:r>
    </w:p>
    <w:p w14:paraId="3A35F1FD" w14:textId="77777777" w:rsidR="00D2104B" w:rsidRPr="00E0129D" w:rsidRDefault="00D2104B" w:rsidP="00D2104B">
      <w:pPr>
        <w:pStyle w:val="p1"/>
        <w:ind w:firstLine="187"/>
        <w:rPr>
          <w:color w:val="000000"/>
        </w:rPr>
      </w:pPr>
      <w:r w:rsidRPr="00E0129D">
        <w:rPr>
          <w:color w:val="000000"/>
        </w:rPr>
        <w:t>K. The signature of an entity shall consist of the name of the entity followed by the name of the individual authorized representative, and the representative’s capacity, which shall be similar to the way it is set out in the authority provision in the legal documents.</w:t>
      </w:r>
    </w:p>
    <w:p w14:paraId="42914F40" w14:textId="77777777" w:rsidR="00D2104B" w:rsidRPr="00E0129D" w:rsidRDefault="00D2104B" w:rsidP="00D2104B">
      <w:pPr>
        <w:pStyle w:val="p1"/>
        <w:ind w:firstLine="187"/>
        <w:rPr>
          <w:color w:val="000000"/>
        </w:rPr>
      </w:pPr>
      <w:r w:rsidRPr="00E0129D">
        <w:rPr>
          <w:color w:val="000000"/>
        </w:rPr>
        <w:t>L. The individual who signs on behalf of an entity shall submit an affidavit that each owner and each beneficiary of the entity is not a person prohibited by COMAR 36.01.01.05 from being paid a prize.</w:t>
      </w:r>
    </w:p>
    <w:p w14:paraId="5B9A2A02" w14:textId="77777777" w:rsidR="00D2104B" w:rsidRPr="00E0129D" w:rsidRDefault="00D2104B" w:rsidP="00D2104B">
      <w:pPr>
        <w:pStyle w:val="p1"/>
        <w:ind w:firstLine="187"/>
        <w:rPr>
          <w:color w:val="000000"/>
        </w:rPr>
      </w:pPr>
      <w:r w:rsidRPr="00E0129D">
        <w:rPr>
          <w:color w:val="000000"/>
        </w:rPr>
        <w:t>M. If the Director determines that the individual who completed the claim form on behalf of the entity that is a winner is not the proper individual to claim the prize on the entity’s behalf, the Director may:</w:t>
      </w:r>
    </w:p>
    <w:p w14:paraId="444A6DD0" w14:textId="77777777" w:rsidR="00D2104B" w:rsidRPr="00E0129D" w:rsidRDefault="00D2104B" w:rsidP="00D2104B">
      <w:pPr>
        <w:pStyle w:val="p2"/>
        <w:ind w:firstLine="389"/>
        <w:rPr>
          <w:color w:val="000000"/>
        </w:rPr>
      </w:pPr>
      <w:r w:rsidRPr="00E0129D">
        <w:rPr>
          <w:color w:val="000000"/>
        </w:rPr>
        <w:t>(1) Require an individual who the Director determines is a proper individual to claim the entity’s prize on the entity’s behalf to complete a new claim form; and</w:t>
      </w:r>
    </w:p>
    <w:p w14:paraId="76638B4B" w14:textId="77777777" w:rsidR="00D2104B" w:rsidRPr="00E0129D" w:rsidRDefault="00D2104B" w:rsidP="00D2104B">
      <w:pPr>
        <w:pStyle w:val="p2"/>
        <w:ind w:firstLine="389"/>
        <w:rPr>
          <w:color w:val="000000"/>
        </w:rPr>
      </w:pPr>
      <w:r w:rsidRPr="00E0129D">
        <w:rPr>
          <w:color w:val="000000"/>
        </w:rPr>
        <w:t>(2) Determine the appropriate information to be included on the claim form to protect the Agency and the public interest.</w:t>
      </w:r>
    </w:p>
    <w:p w14:paraId="63E3A811" w14:textId="77777777" w:rsidR="00D2104B" w:rsidRPr="00E0129D" w:rsidRDefault="00D2104B" w:rsidP="00D2104B">
      <w:pPr>
        <w:pStyle w:val="p1"/>
        <w:ind w:firstLine="187"/>
        <w:rPr>
          <w:color w:val="000000"/>
        </w:rPr>
      </w:pPr>
      <w:r w:rsidRPr="00E0129D">
        <w:rPr>
          <w:color w:val="000000"/>
        </w:rPr>
        <w:t>N. The Director may rely wholly on:</w:t>
      </w:r>
    </w:p>
    <w:p w14:paraId="2FB37CB4" w14:textId="77777777" w:rsidR="00D2104B" w:rsidRPr="00E0129D" w:rsidRDefault="00D2104B" w:rsidP="00D2104B">
      <w:pPr>
        <w:pStyle w:val="p2"/>
        <w:ind w:firstLine="389"/>
        <w:rPr>
          <w:color w:val="000000"/>
        </w:rPr>
      </w:pPr>
      <w:r w:rsidRPr="00E0129D">
        <w:rPr>
          <w:color w:val="000000"/>
        </w:rPr>
        <w:t>(1) A certified copy submitted to the Agency of a court of competent jurisdiction's appointment of an individual representative for the entity; or</w:t>
      </w:r>
    </w:p>
    <w:p w14:paraId="13C3C7C8" w14:textId="77777777" w:rsidR="00D2104B" w:rsidRPr="00E0129D" w:rsidRDefault="00D2104B" w:rsidP="00D2104B">
      <w:pPr>
        <w:pStyle w:val="p2"/>
        <w:ind w:firstLine="389"/>
        <w:rPr>
          <w:color w:val="000000"/>
        </w:rPr>
      </w:pPr>
      <w:r w:rsidRPr="00E0129D">
        <w:rPr>
          <w:color w:val="000000"/>
        </w:rPr>
        <w:t>(2) Any other evidence that an individual is entitled to the payment of prize on behalf of the entity.</w:t>
      </w:r>
    </w:p>
    <w:p w14:paraId="58D3F495" w14:textId="77777777" w:rsidR="00D2104B" w:rsidRPr="00E0129D" w:rsidRDefault="00D2104B" w:rsidP="00D2104B">
      <w:pPr>
        <w:pStyle w:val="p1"/>
        <w:ind w:firstLine="187"/>
        <w:rPr>
          <w:color w:val="000000"/>
        </w:rPr>
      </w:pPr>
      <w:r w:rsidRPr="00E0129D">
        <w:rPr>
          <w:color w:val="000000"/>
        </w:rPr>
        <w:t>O. The Director may petition a court of competent jurisdiction to request a determination about the payment of any prize which is or may become due to an entity.</w:t>
      </w:r>
    </w:p>
    <w:p w14:paraId="565AE96B" w14:textId="77777777" w:rsidR="00D2104B" w:rsidRPr="00E0129D" w:rsidRDefault="00D2104B" w:rsidP="00D2104B">
      <w:pPr>
        <w:pStyle w:val="p1"/>
        <w:ind w:firstLine="187"/>
        <w:rPr>
          <w:color w:val="000000"/>
        </w:rPr>
      </w:pPr>
      <w:r w:rsidRPr="00E0129D">
        <w:rPr>
          <w:color w:val="000000"/>
        </w:rPr>
        <w:lastRenderedPageBreak/>
        <w:t>P. If a court of competent jurisdiction orders that a prize due and to become due from the Agency to an entity be paid directly to a specified individual, the Agency shall pay the prize according to the order of the court.</w:t>
      </w:r>
    </w:p>
    <w:p w14:paraId="78B9A049" w14:textId="77777777" w:rsidR="00D2104B" w:rsidRPr="00E0129D" w:rsidRDefault="00D2104B" w:rsidP="00D2104B">
      <w:pPr>
        <w:pStyle w:val="p1"/>
        <w:ind w:firstLine="187"/>
        <w:rPr>
          <w:color w:val="000000"/>
        </w:rPr>
      </w:pPr>
      <w:r w:rsidRPr="00E0129D">
        <w:rPr>
          <w:color w:val="000000"/>
        </w:rPr>
        <w:t>Q. The entity shall be taxed at the highest withholding tax rate allowable.</w:t>
      </w:r>
    </w:p>
    <w:p w14:paraId="0446F860" w14:textId="77777777" w:rsidR="00D2104B" w:rsidRPr="00E0129D" w:rsidRDefault="00D2104B" w:rsidP="00D2104B">
      <w:pPr>
        <w:pStyle w:val="p1"/>
        <w:ind w:firstLine="187"/>
        <w:rPr>
          <w:color w:val="000000"/>
        </w:rPr>
      </w:pPr>
      <w:r w:rsidRPr="00E0129D">
        <w:rPr>
          <w:color w:val="000000"/>
        </w:rPr>
        <w:t>R. The Agency shall put into its system the entity’s taxpayer identification number to determine if the entity owes any State obligation.</w:t>
      </w:r>
    </w:p>
    <w:p w14:paraId="31B32510" w14:textId="77777777" w:rsidR="00D2104B" w:rsidRPr="00E0129D" w:rsidRDefault="00D2104B" w:rsidP="00D2104B">
      <w:pPr>
        <w:pStyle w:val="p1"/>
        <w:ind w:firstLine="187"/>
        <w:rPr>
          <w:color w:val="000000"/>
        </w:rPr>
      </w:pPr>
      <w:r w:rsidRPr="00E0129D">
        <w:rPr>
          <w:color w:val="000000"/>
        </w:rPr>
        <w:t>S. If the entity owes a State obligation, the amount of the State obligation shall be withheld from the prize.</w:t>
      </w:r>
    </w:p>
    <w:p w14:paraId="40A19467" w14:textId="77777777" w:rsidR="00D2104B" w:rsidRPr="00E0129D" w:rsidRDefault="00D2104B" w:rsidP="00D2104B">
      <w:pPr>
        <w:pStyle w:val="p1"/>
        <w:ind w:firstLine="187"/>
        <w:rPr>
          <w:color w:val="000000"/>
        </w:rPr>
      </w:pPr>
      <w:r w:rsidRPr="00E0129D">
        <w:rPr>
          <w:color w:val="000000"/>
        </w:rPr>
        <w:t>T. For prizes over $25,000 the Agency shall submit all documentation to the Comptroller of Maryland for processing.</w:t>
      </w:r>
    </w:p>
    <w:p w14:paraId="11C71919" w14:textId="77777777" w:rsidR="00D2104B" w:rsidRPr="00E0129D" w:rsidRDefault="00D2104B" w:rsidP="00D2104B">
      <w:pPr>
        <w:pStyle w:val="p1"/>
        <w:ind w:firstLine="187"/>
        <w:rPr>
          <w:color w:val="000000"/>
        </w:rPr>
      </w:pPr>
      <w:r w:rsidRPr="00E0129D">
        <w:rPr>
          <w:color w:val="000000"/>
        </w:rPr>
        <w:t>U. Documents Submitted to the Agency.</w:t>
      </w:r>
    </w:p>
    <w:p w14:paraId="1E1A9A38" w14:textId="77777777" w:rsidR="00D2104B" w:rsidRPr="00E0129D" w:rsidRDefault="00D2104B" w:rsidP="00D2104B">
      <w:pPr>
        <w:pStyle w:val="p2"/>
        <w:ind w:firstLine="389"/>
        <w:rPr>
          <w:color w:val="000000"/>
        </w:rPr>
      </w:pPr>
      <w:r w:rsidRPr="00E0129D">
        <w:rPr>
          <w:color w:val="000000"/>
        </w:rPr>
        <w:t>(1) The Agency shall retain a copy of all documents submitted to the Agency by the entity and the entity’s representative.</w:t>
      </w:r>
    </w:p>
    <w:p w14:paraId="7D9B0A6A" w14:textId="77777777" w:rsidR="00D2104B" w:rsidRPr="00E0129D" w:rsidRDefault="00D2104B" w:rsidP="00D2104B">
      <w:pPr>
        <w:pStyle w:val="p2"/>
        <w:ind w:firstLine="389"/>
        <w:rPr>
          <w:color w:val="000000"/>
        </w:rPr>
      </w:pPr>
      <w:r w:rsidRPr="00E0129D">
        <w:rPr>
          <w:color w:val="000000"/>
        </w:rPr>
        <w:t>(2) A document submitted by the entity or the entity’s representative is considered a public record.</w:t>
      </w:r>
    </w:p>
    <w:p w14:paraId="3FEB8DED" w14:textId="77777777" w:rsidR="00D2104B" w:rsidRPr="00E0129D" w:rsidRDefault="00D2104B" w:rsidP="00D2104B">
      <w:pPr>
        <w:pStyle w:val="Heading3"/>
        <w:rPr>
          <w:color w:val="000000"/>
          <w:sz w:val="24"/>
          <w:szCs w:val="24"/>
        </w:rPr>
      </w:pPr>
      <w:r w:rsidRPr="00E0129D">
        <w:rPr>
          <w:color w:val="000000"/>
          <w:sz w:val="24"/>
          <w:szCs w:val="24"/>
        </w:rPr>
        <w:t>.17 Payments to Disabled Persons.</w:t>
      </w:r>
    </w:p>
    <w:p w14:paraId="4AB09C08" w14:textId="77777777" w:rsidR="00D2104B" w:rsidRPr="00E0129D" w:rsidRDefault="00D2104B" w:rsidP="00D2104B">
      <w:pPr>
        <w:pStyle w:val="p1"/>
        <w:ind w:firstLine="187"/>
        <w:rPr>
          <w:color w:val="000000"/>
        </w:rPr>
      </w:pPr>
      <w:r w:rsidRPr="00E0129D">
        <w:rPr>
          <w:color w:val="000000"/>
        </w:rPr>
        <w:t>A. Definitions.</w:t>
      </w:r>
    </w:p>
    <w:p w14:paraId="745EBE10" w14:textId="77777777" w:rsidR="00D2104B" w:rsidRPr="00E0129D" w:rsidRDefault="00D2104B" w:rsidP="00D2104B">
      <w:pPr>
        <w:pStyle w:val="p2"/>
        <w:ind w:firstLine="389"/>
        <w:rPr>
          <w:color w:val="000000"/>
        </w:rPr>
      </w:pPr>
      <w:r w:rsidRPr="00E0129D">
        <w:rPr>
          <w:color w:val="000000"/>
        </w:rPr>
        <w:t>(1) In this regulation, the following terms have the meanings indicated.</w:t>
      </w:r>
    </w:p>
    <w:p w14:paraId="71AE5FE0" w14:textId="77777777" w:rsidR="00D2104B" w:rsidRPr="00E0129D" w:rsidRDefault="00D2104B" w:rsidP="00D2104B">
      <w:pPr>
        <w:pStyle w:val="p2"/>
        <w:ind w:firstLine="389"/>
        <w:rPr>
          <w:color w:val="000000"/>
        </w:rPr>
      </w:pPr>
      <w:r w:rsidRPr="00E0129D">
        <w:rPr>
          <w:color w:val="000000"/>
        </w:rPr>
        <w:t>(2) Terms Defined.</w:t>
      </w:r>
    </w:p>
    <w:p w14:paraId="49A0FC27" w14:textId="77777777" w:rsidR="00D2104B" w:rsidRPr="00E0129D" w:rsidRDefault="00D2104B" w:rsidP="00D2104B">
      <w:pPr>
        <w:pStyle w:val="p3"/>
        <w:ind w:firstLine="590"/>
        <w:rPr>
          <w:color w:val="000000"/>
        </w:rPr>
      </w:pPr>
      <w:r w:rsidRPr="00E0129D">
        <w:rPr>
          <w:color w:val="000000"/>
        </w:rPr>
        <w:t>(a) “Conservator” has the meaning stated in Estates and Trusts Article, §13-301, Annotated Code of Maryland.</w:t>
      </w:r>
    </w:p>
    <w:p w14:paraId="3FF62DAC" w14:textId="77777777" w:rsidR="00D2104B" w:rsidRPr="00E0129D" w:rsidRDefault="00D2104B" w:rsidP="00D2104B">
      <w:pPr>
        <w:pStyle w:val="p3"/>
        <w:ind w:firstLine="590"/>
        <w:rPr>
          <w:color w:val="000000"/>
        </w:rPr>
      </w:pPr>
      <w:r w:rsidRPr="00E0129D">
        <w:rPr>
          <w:color w:val="000000"/>
        </w:rPr>
        <w:t>(b) “Disabled person” has the meaning stated in Estates and Trusts Article, §13-101, Annotated Code of Maryland.</w:t>
      </w:r>
    </w:p>
    <w:p w14:paraId="62430097" w14:textId="77777777" w:rsidR="00D2104B" w:rsidRPr="00E0129D" w:rsidRDefault="00D2104B" w:rsidP="00D2104B">
      <w:pPr>
        <w:pStyle w:val="p3"/>
        <w:ind w:firstLine="590"/>
        <w:rPr>
          <w:color w:val="000000"/>
        </w:rPr>
      </w:pPr>
      <w:r w:rsidRPr="00E0129D">
        <w:rPr>
          <w:color w:val="000000"/>
        </w:rPr>
        <w:lastRenderedPageBreak/>
        <w:t>(c) “Guardian” has the meaning stated in Estates and Trusts Article, §13-101, Annotated Code of Maryland.</w:t>
      </w:r>
    </w:p>
    <w:p w14:paraId="3F7A8A48" w14:textId="77777777" w:rsidR="00D2104B" w:rsidRPr="00E0129D" w:rsidRDefault="00D2104B" w:rsidP="00D2104B">
      <w:pPr>
        <w:pStyle w:val="p1"/>
        <w:ind w:firstLine="187"/>
        <w:rPr>
          <w:color w:val="000000"/>
        </w:rPr>
      </w:pPr>
      <w:r w:rsidRPr="00E0129D">
        <w:rPr>
          <w:color w:val="000000"/>
        </w:rPr>
        <w:t>B. If a prize winner is a disabled person, a guardian, conservator, parent, adult member of the person’s household, or other proper representative shall complete the claim form for the disabled person.</w:t>
      </w:r>
    </w:p>
    <w:p w14:paraId="5B17B56F" w14:textId="77777777" w:rsidR="00D2104B" w:rsidRPr="00E0129D" w:rsidRDefault="00D2104B" w:rsidP="00D2104B">
      <w:pPr>
        <w:pStyle w:val="p1"/>
        <w:ind w:firstLine="187"/>
        <w:rPr>
          <w:color w:val="000000"/>
        </w:rPr>
      </w:pPr>
      <w:r w:rsidRPr="00E0129D">
        <w:rPr>
          <w:color w:val="000000"/>
        </w:rPr>
        <w:t>C. If the Director determines that the individual who completed the claim form on behalf of the disabled person is not the proper person to claim the prize on the disabled person’s behalf, the Director may:</w:t>
      </w:r>
    </w:p>
    <w:p w14:paraId="379855E4" w14:textId="77777777" w:rsidR="00D2104B" w:rsidRPr="00E0129D" w:rsidRDefault="00D2104B" w:rsidP="00D2104B">
      <w:pPr>
        <w:pStyle w:val="p2"/>
        <w:ind w:firstLine="389"/>
        <w:rPr>
          <w:color w:val="000000"/>
        </w:rPr>
      </w:pPr>
      <w:r w:rsidRPr="00E0129D">
        <w:rPr>
          <w:color w:val="000000"/>
        </w:rPr>
        <w:t>(1) Require a new claim form to be completed by a person the Director determines is a proper person to claim the disabled person’s prize on the disabled person’s behalf; and</w:t>
      </w:r>
    </w:p>
    <w:p w14:paraId="6A23DB40" w14:textId="77777777" w:rsidR="00D2104B" w:rsidRPr="00E0129D" w:rsidRDefault="00D2104B" w:rsidP="00D2104B">
      <w:pPr>
        <w:pStyle w:val="p2"/>
        <w:ind w:firstLine="389"/>
        <w:rPr>
          <w:color w:val="000000"/>
        </w:rPr>
      </w:pPr>
      <w:r w:rsidRPr="00E0129D">
        <w:rPr>
          <w:color w:val="000000"/>
        </w:rPr>
        <w:t>(2) Determine the appropriate information to be included on the claim form to protect the Agency and the public interest.</w:t>
      </w:r>
    </w:p>
    <w:p w14:paraId="7C9F14C4" w14:textId="77777777" w:rsidR="00D2104B" w:rsidRPr="00E0129D" w:rsidRDefault="00D2104B" w:rsidP="00D2104B">
      <w:pPr>
        <w:pStyle w:val="p1"/>
        <w:ind w:firstLine="187"/>
        <w:rPr>
          <w:color w:val="000000"/>
        </w:rPr>
      </w:pPr>
      <w:r w:rsidRPr="00E0129D">
        <w:rPr>
          <w:color w:val="000000"/>
        </w:rPr>
        <w:t>D. The Director may require the individual who signs the claim form on behalf of a disabled person to submit an affidavit that the disabled person is not a person prohibited by COMAR 36.01.01.05 from being paid a prize.</w:t>
      </w:r>
    </w:p>
    <w:p w14:paraId="7DECA054" w14:textId="77777777" w:rsidR="00D2104B" w:rsidRPr="00E0129D" w:rsidRDefault="00D2104B" w:rsidP="00D2104B">
      <w:pPr>
        <w:pStyle w:val="p1"/>
        <w:ind w:firstLine="187"/>
        <w:rPr>
          <w:color w:val="000000"/>
        </w:rPr>
      </w:pPr>
      <w:r w:rsidRPr="00E0129D">
        <w:rPr>
          <w:color w:val="000000"/>
        </w:rPr>
        <w:t>E. The Director may rely wholly on:</w:t>
      </w:r>
    </w:p>
    <w:p w14:paraId="79CFC3E7" w14:textId="77777777" w:rsidR="00D2104B" w:rsidRPr="00E0129D" w:rsidRDefault="00D2104B" w:rsidP="00D2104B">
      <w:pPr>
        <w:pStyle w:val="p2"/>
        <w:ind w:firstLine="389"/>
        <w:rPr>
          <w:color w:val="000000"/>
        </w:rPr>
      </w:pPr>
      <w:r w:rsidRPr="00E0129D">
        <w:rPr>
          <w:color w:val="000000"/>
        </w:rPr>
        <w:t>(1) A certified copy submitted to the Agency of a court of competent jurisdiction's appointment of a guardian or conservator of the disabled person; or</w:t>
      </w:r>
    </w:p>
    <w:p w14:paraId="329B6BD5" w14:textId="77777777" w:rsidR="00D2104B" w:rsidRPr="00E0129D" w:rsidRDefault="00D2104B" w:rsidP="00D2104B">
      <w:pPr>
        <w:pStyle w:val="p2"/>
        <w:ind w:firstLine="389"/>
        <w:rPr>
          <w:color w:val="000000"/>
        </w:rPr>
      </w:pPr>
      <w:r w:rsidRPr="00E0129D">
        <w:rPr>
          <w:color w:val="000000"/>
        </w:rPr>
        <w:t>(2) Any other evidence that a person is entitled to the payment of a prize on behalf of the disabled person.</w:t>
      </w:r>
    </w:p>
    <w:p w14:paraId="0F84880C" w14:textId="77777777" w:rsidR="00D2104B" w:rsidRPr="00E0129D" w:rsidRDefault="00D2104B" w:rsidP="00D2104B">
      <w:pPr>
        <w:pStyle w:val="p1"/>
        <w:ind w:firstLine="187"/>
        <w:rPr>
          <w:color w:val="000000"/>
        </w:rPr>
      </w:pPr>
      <w:r w:rsidRPr="00E0129D">
        <w:rPr>
          <w:color w:val="000000"/>
        </w:rPr>
        <w:t>F. The Director may petition a court of competent jurisdiction to request a determination for the payment of any prize which is, or may become, due to a winner who is a disabled person.</w:t>
      </w:r>
    </w:p>
    <w:p w14:paraId="6A63FAA4" w14:textId="77777777" w:rsidR="00D2104B" w:rsidRPr="00E0129D" w:rsidRDefault="00D2104B" w:rsidP="00D2104B">
      <w:pPr>
        <w:pStyle w:val="p1"/>
        <w:ind w:firstLine="187"/>
        <w:rPr>
          <w:color w:val="000000"/>
        </w:rPr>
      </w:pPr>
      <w:r w:rsidRPr="00E0129D">
        <w:rPr>
          <w:color w:val="000000"/>
        </w:rPr>
        <w:t>G. If a court of competent jurisdiction orders that payments due or to become due to a winner who is a disabled person be paid to a specified person, the Agency shall pay the prize according to the order of the court.</w:t>
      </w:r>
    </w:p>
    <w:p w14:paraId="18934DF5" w14:textId="77777777" w:rsidR="00D2104B" w:rsidRPr="00E0129D" w:rsidRDefault="00D2104B" w:rsidP="00D2104B">
      <w:pPr>
        <w:pStyle w:val="p1"/>
        <w:ind w:firstLine="187"/>
        <w:rPr>
          <w:color w:val="000000"/>
        </w:rPr>
      </w:pPr>
      <w:r w:rsidRPr="00E0129D">
        <w:rPr>
          <w:color w:val="000000"/>
        </w:rPr>
        <w:lastRenderedPageBreak/>
        <w:t>H. Unless permitted by federal law and authorized by the Director, the Agency may not accelerate the payment of a prize beyond its normal dates of payment to a winner who is a disabled person.</w:t>
      </w:r>
    </w:p>
    <w:p w14:paraId="66226474" w14:textId="77777777" w:rsidR="00D2104B" w:rsidRPr="00E0129D" w:rsidRDefault="00D2104B" w:rsidP="00D2104B">
      <w:pPr>
        <w:pStyle w:val="Heading3"/>
        <w:rPr>
          <w:color w:val="000000"/>
          <w:sz w:val="24"/>
          <w:szCs w:val="24"/>
        </w:rPr>
      </w:pPr>
      <w:r w:rsidRPr="00E0129D">
        <w:rPr>
          <w:color w:val="000000"/>
          <w:sz w:val="24"/>
          <w:szCs w:val="24"/>
        </w:rPr>
        <w:t>.18 Prizes Payable After Owner’s Death.</w:t>
      </w:r>
    </w:p>
    <w:p w14:paraId="507495AC" w14:textId="77777777" w:rsidR="00D2104B" w:rsidRPr="00E0129D" w:rsidRDefault="00D2104B" w:rsidP="00D2104B">
      <w:pPr>
        <w:pStyle w:val="p1"/>
        <w:ind w:firstLine="187"/>
        <w:rPr>
          <w:color w:val="000000"/>
        </w:rPr>
      </w:pPr>
      <w:r w:rsidRPr="00E0129D">
        <w:rPr>
          <w:color w:val="000000"/>
        </w:rPr>
        <w:t>A. This regulation applies when a prize or portion of a prize is payable after a prize winner has died.</w:t>
      </w:r>
    </w:p>
    <w:p w14:paraId="239ED807" w14:textId="77777777" w:rsidR="00D2104B" w:rsidRPr="00E0129D" w:rsidRDefault="00D2104B" w:rsidP="00D2104B">
      <w:pPr>
        <w:pStyle w:val="p1"/>
        <w:ind w:firstLine="187"/>
        <w:rPr>
          <w:color w:val="000000"/>
        </w:rPr>
      </w:pPr>
      <w:r w:rsidRPr="00E0129D">
        <w:rPr>
          <w:color w:val="000000"/>
        </w:rPr>
        <w:t>B. A prize or a portion of a prize which remains unpaid at the time of a prize winner's death shall be payable to:</w:t>
      </w:r>
    </w:p>
    <w:p w14:paraId="1FD257A4" w14:textId="77777777" w:rsidR="00D2104B" w:rsidRPr="00E0129D" w:rsidRDefault="00D2104B" w:rsidP="00D2104B">
      <w:pPr>
        <w:pStyle w:val="p2"/>
        <w:ind w:firstLine="389"/>
        <w:rPr>
          <w:color w:val="000000"/>
        </w:rPr>
      </w:pPr>
      <w:r w:rsidRPr="00E0129D">
        <w:rPr>
          <w:color w:val="000000"/>
        </w:rPr>
        <w:t>(1) The beneficiary designated on the deceased winner's claim form; or</w:t>
      </w:r>
    </w:p>
    <w:p w14:paraId="6378F2E9" w14:textId="77777777" w:rsidR="00D2104B" w:rsidRPr="00E0129D" w:rsidRDefault="00D2104B" w:rsidP="00D2104B">
      <w:pPr>
        <w:pStyle w:val="p2"/>
        <w:ind w:firstLine="389"/>
        <w:rPr>
          <w:color w:val="000000"/>
        </w:rPr>
      </w:pPr>
      <w:r w:rsidRPr="00E0129D">
        <w:rPr>
          <w:color w:val="000000"/>
        </w:rPr>
        <w:t>(2) If no beneficiary was designated on the deceased winner’s claim form, the winner’s estate or the duly qualified personal representative of the winner's estate.</w:t>
      </w:r>
    </w:p>
    <w:p w14:paraId="320BC7A9" w14:textId="77777777" w:rsidR="00D2104B" w:rsidRPr="00E0129D" w:rsidRDefault="00D2104B" w:rsidP="00D2104B">
      <w:pPr>
        <w:pStyle w:val="p1"/>
        <w:ind w:firstLine="187"/>
        <w:rPr>
          <w:color w:val="000000"/>
        </w:rPr>
      </w:pPr>
      <w:r w:rsidRPr="00E0129D">
        <w:rPr>
          <w:color w:val="000000"/>
        </w:rPr>
        <w:t>C. The Director may rely wholly on:</w:t>
      </w:r>
    </w:p>
    <w:p w14:paraId="08F77145" w14:textId="77777777" w:rsidR="00D2104B" w:rsidRPr="00E0129D" w:rsidRDefault="00D2104B" w:rsidP="00D2104B">
      <w:pPr>
        <w:pStyle w:val="p2"/>
        <w:ind w:firstLine="389"/>
        <w:rPr>
          <w:color w:val="000000"/>
        </w:rPr>
      </w:pPr>
      <w:r w:rsidRPr="00E0129D">
        <w:rPr>
          <w:color w:val="000000"/>
        </w:rPr>
        <w:t>(1) A certified copy submitted to the Agency of a court of competent jurisdiction's appointment of a personal representative for the deceased winner’s estate; or</w:t>
      </w:r>
    </w:p>
    <w:p w14:paraId="17C11380" w14:textId="77777777" w:rsidR="00D2104B" w:rsidRPr="00E0129D" w:rsidRDefault="00D2104B" w:rsidP="00D2104B">
      <w:pPr>
        <w:pStyle w:val="p2"/>
        <w:ind w:firstLine="389"/>
        <w:rPr>
          <w:color w:val="000000"/>
        </w:rPr>
      </w:pPr>
      <w:r w:rsidRPr="00E0129D">
        <w:rPr>
          <w:color w:val="000000"/>
        </w:rPr>
        <w:t>(2) Any other evidence that a person is entitled to the payment of a prize on behalf of the deceased person.</w:t>
      </w:r>
    </w:p>
    <w:p w14:paraId="6515C826" w14:textId="77777777" w:rsidR="00D2104B" w:rsidRPr="00E0129D" w:rsidRDefault="00D2104B" w:rsidP="00D2104B">
      <w:pPr>
        <w:pStyle w:val="p1"/>
        <w:ind w:firstLine="187"/>
        <w:rPr>
          <w:color w:val="000000"/>
        </w:rPr>
      </w:pPr>
      <w:r w:rsidRPr="00E0129D">
        <w:rPr>
          <w:color w:val="000000"/>
        </w:rPr>
        <w:t>D. The Director may require the individual who signs on behalf of a deceased winner to submit an affidavit that the deceased prize winner was not prohibited by COMAR 36.01.01.05 from being paid a prize.</w:t>
      </w:r>
    </w:p>
    <w:p w14:paraId="0FAC51EB" w14:textId="77777777" w:rsidR="00D2104B" w:rsidRPr="00E0129D" w:rsidRDefault="00D2104B" w:rsidP="00D2104B">
      <w:pPr>
        <w:pStyle w:val="p1"/>
        <w:ind w:firstLine="187"/>
        <w:rPr>
          <w:color w:val="000000"/>
        </w:rPr>
      </w:pPr>
      <w:r w:rsidRPr="00E0129D">
        <w:rPr>
          <w:color w:val="000000"/>
        </w:rPr>
        <w:t>E. The Director may petition a court of competent jurisdiction to request a determination for the payment of any prize which is or may become due to a deceased winner.</w:t>
      </w:r>
    </w:p>
    <w:p w14:paraId="60CF5E5D" w14:textId="77777777" w:rsidR="00D2104B" w:rsidRPr="00E0129D" w:rsidRDefault="00D2104B" w:rsidP="00D2104B">
      <w:pPr>
        <w:pStyle w:val="p1"/>
        <w:ind w:firstLine="187"/>
        <w:rPr>
          <w:color w:val="000000"/>
        </w:rPr>
      </w:pPr>
      <w:r w:rsidRPr="00E0129D">
        <w:rPr>
          <w:color w:val="000000"/>
        </w:rPr>
        <w:t>F. If a court of competent jurisdiction directs that a prize due and to become due from the Agency to a deceased winner be paid directly to a specified person, the Agency shall pay the prize according to the order of the court.</w:t>
      </w:r>
    </w:p>
    <w:p w14:paraId="0E640642" w14:textId="77777777" w:rsidR="00D2104B" w:rsidRPr="00E0129D" w:rsidRDefault="00D2104B" w:rsidP="00D2104B">
      <w:pPr>
        <w:pStyle w:val="p1"/>
        <w:ind w:firstLine="187"/>
        <w:rPr>
          <w:color w:val="000000"/>
        </w:rPr>
      </w:pPr>
      <w:r w:rsidRPr="00E0129D">
        <w:rPr>
          <w:color w:val="000000"/>
        </w:rPr>
        <w:lastRenderedPageBreak/>
        <w:t>G. Unless permitted by federal law and authorized by the Director, the Agency may not accelerate the payment of a prize beyond its normal dates of payment after a winner’s death.</w:t>
      </w:r>
    </w:p>
    <w:p w14:paraId="2E50B7BE" w14:textId="11A5D86A" w:rsidR="00D2104B" w:rsidRPr="00E0129D" w:rsidRDefault="00D2104B" w:rsidP="00D2104B">
      <w:pPr>
        <w:pStyle w:val="p1"/>
        <w:ind w:firstLine="187"/>
        <w:rPr>
          <w:color w:val="000000"/>
        </w:rPr>
      </w:pPr>
      <w:r w:rsidRPr="00E0129D">
        <w:rPr>
          <w:color w:val="000000"/>
        </w:rPr>
        <w:t>H. The person to receive payment on behalf of the deceased person shall submit to the Agency</w:t>
      </w:r>
      <w:r w:rsidR="004D7B23" w:rsidRPr="004D7B23">
        <w:rPr>
          <w:color w:val="000000"/>
        </w:rPr>
        <w:t xml:space="preserve"> </w:t>
      </w:r>
      <w:r w:rsidR="004D7B23" w:rsidRPr="004D7B23">
        <w:rPr>
          <w:b/>
          <w:color w:val="000000"/>
          <w:u w:val="single"/>
        </w:rPr>
        <w:t>a complete and notarized change of beneficiary form</w:t>
      </w:r>
      <w:r w:rsidR="004D7B23">
        <w:rPr>
          <w:b/>
          <w:color w:val="000000"/>
          <w:u w:val="single"/>
        </w:rPr>
        <w:t xml:space="preserve"> and sufficient information to identify the claimant, such as</w:t>
      </w:r>
      <w:r w:rsidRPr="00E0129D">
        <w:rPr>
          <w:color w:val="000000"/>
        </w:rPr>
        <w:t>:</w:t>
      </w:r>
    </w:p>
    <w:p w14:paraId="69A5BC7A" w14:textId="77777777" w:rsidR="00D2104B" w:rsidRPr="00E0129D" w:rsidRDefault="00D2104B" w:rsidP="00D2104B">
      <w:pPr>
        <w:pStyle w:val="p2"/>
        <w:ind w:firstLine="389"/>
        <w:rPr>
          <w:color w:val="000000"/>
        </w:rPr>
      </w:pPr>
      <w:r w:rsidRPr="00603595">
        <w:rPr>
          <w:strike/>
          <w:color w:val="000000"/>
        </w:rPr>
        <w:t>(1)</w:t>
      </w:r>
      <w:r w:rsidRPr="00E0129D">
        <w:rPr>
          <w:color w:val="000000"/>
        </w:rPr>
        <w:t xml:space="preserve"> </w:t>
      </w:r>
      <w:r w:rsidRPr="004D7B23">
        <w:rPr>
          <w:strike/>
          <w:color w:val="000000"/>
        </w:rPr>
        <w:t>A complete and notarized change of beneficiary form</w:t>
      </w:r>
      <w:r w:rsidRPr="00E0129D">
        <w:rPr>
          <w:color w:val="000000"/>
        </w:rPr>
        <w:t>;</w:t>
      </w:r>
    </w:p>
    <w:p w14:paraId="163C86F7" w14:textId="4609F5BA" w:rsidR="00D2104B" w:rsidRPr="00E0129D" w:rsidRDefault="00D2104B" w:rsidP="00D2104B">
      <w:pPr>
        <w:pStyle w:val="p2"/>
        <w:ind w:firstLine="389"/>
        <w:rPr>
          <w:color w:val="000000"/>
        </w:rPr>
      </w:pPr>
      <w:r w:rsidRPr="00603595">
        <w:rPr>
          <w:strike/>
          <w:color w:val="000000"/>
        </w:rPr>
        <w:t>(2)</w:t>
      </w:r>
      <w:r w:rsidR="00603595">
        <w:rPr>
          <w:b/>
          <w:color w:val="000000"/>
          <w:u w:val="single"/>
        </w:rPr>
        <w:t>(1)</w:t>
      </w:r>
      <w:r w:rsidRPr="00E0129D">
        <w:rPr>
          <w:color w:val="000000"/>
        </w:rPr>
        <w:t xml:space="preserve"> The person’s Social Security number; and</w:t>
      </w:r>
    </w:p>
    <w:p w14:paraId="2B1261C3" w14:textId="6130356B" w:rsidR="00D2104B" w:rsidRPr="00E0129D" w:rsidRDefault="00D2104B" w:rsidP="00D2104B">
      <w:pPr>
        <w:pStyle w:val="p2"/>
        <w:ind w:firstLine="389"/>
        <w:rPr>
          <w:color w:val="000000"/>
        </w:rPr>
      </w:pPr>
      <w:r w:rsidRPr="00603595">
        <w:rPr>
          <w:strike/>
          <w:color w:val="000000"/>
        </w:rPr>
        <w:t>(3)</w:t>
      </w:r>
      <w:r w:rsidR="00603595">
        <w:rPr>
          <w:b/>
          <w:color w:val="000000"/>
          <w:u w:val="single"/>
        </w:rPr>
        <w:t>(2)</w:t>
      </w:r>
      <w:r w:rsidRPr="00E0129D">
        <w:rPr>
          <w:color w:val="000000"/>
        </w:rPr>
        <w:t xml:space="preserve"> Proof of the Social Security number.</w:t>
      </w:r>
    </w:p>
    <w:p w14:paraId="7B3D39DF" w14:textId="77777777" w:rsidR="006965A1" w:rsidRPr="00E0129D" w:rsidRDefault="00D2104B" w:rsidP="001D6FE8">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E0129D">
        <w:rPr>
          <w:rFonts w:ascii="Times New Roman" w:hAnsi="Times New Roman" w:cs="Times New Roman"/>
          <w:color w:val="000000"/>
          <w:sz w:val="24"/>
          <w:szCs w:val="24"/>
        </w:rPr>
        <w:t>I. Payments due under this regulation shall begin once the Director is satisfied that the payment is lawful and proper.</w:t>
      </w:r>
    </w:p>
    <w:sectPr w:rsidR="006965A1" w:rsidRPr="00E0129D" w:rsidSect="00AB127D">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D4F9A" w16cid:durableId="1F3A9B68"/>
  <w16cid:commentId w16cid:paraId="1A0F3665" w16cid:durableId="1F3A9D3A"/>
  <w16cid:commentId w16cid:paraId="7E9679BB" w16cid:durableId="1F3A9EEA"/>
  <w16cid:commentId w16cid:paraId="37D23AB1" w16cid:durableId="1F3A9E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D129" w14:textId="77777777" w:rsidR="00714188" w:rsidRDefault="00714188" w:rsidP="002F2D1A">
      <w:pPr>
        <w:spacing w:after="0" w:line="240" w:lineRule="auto"/>
      </w:pPr>
      <w:r>
        <w:separator/>
      </w:r>
    </w:p>
  </w:endnote>
  <w:endnote w:type="continuationSeparator" w:id="0">
    <w:p w14:paraId="4EE1BF5E" w14:textId="77777777" w:rsidR="00714188" w:rsidRDefault="00714188" w:rsidP="002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996280"/>
      <w:docPartObj>
        <w:docPartGallery w:val="Page Numbers (Bottom of Page)"/>
        <w:docPartUnique/>
      </w:docPartObj>
    </w:sdtPr>
    <w:sdtEndPr>
      <w:rPr>
        <w:color w:val="7F7F7F" w:themeColor="background1" w:themeShade="7F"/>
        <w:spacing w:val="60"/>
      </w:rPr>
    </w:sdtEndPr>
    <w:sdtContent>
      <w:p w14:paraId="3DF64895" w14:textId="77777777" w:rsidR="00872524" w:rsidRDefault="00872524" w:rsidP="00872524">
        <w:pPr>
          <w:pStyle w:val="Foo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2C4B4423" w14:textId="77777777" w:rsidR="00872524" w:rsidRDefault="00872524" w:rsidP="00872524">
        <w:pPr>
          <w:pStyle w:val="Footer"/>
          <w:rPr>
            <w:rFonts w:ascii="Times New Roman" w:hAnsi="Times New Roman" w:cs="Times New Roman"/>
            <w:sz w:val="24"/>
            <w:szCs w:val="24"/>
          </w:rPr>
        </w:pPr>
      </w:p>
      <w:p w14:paraId="5E81BB8B" w14:textId="715B3126" w:rsidR="00872524" w:rsidRDefault="00872524" w:rsidP="00872524">
        <w:pPr>
          <w:pStyle w:val="Footer"/>
          <w:rPr>
            <w:rFonts w:ascii="Times New Roman" w:hAnsi="Times New Roman" w:cs="Times New Roman"/>
            <w:sz w:val="24"/>
            <w:szCs w:val="24"/>
          </w:rPr>
        </w:pPr>
        <w:r>
          <w:rPr>
            <w:rFonts w:ascii="Times New Roman" w:hAnsi="Times New Roman" w:cs="Times New Roman"/>
            <w:sz w:val="24"/>
            <w:szCs w:val="24"/>
          </w:rPr>
          <w:t>For September 20, 2018 Commission meeting.</w:t>
        </w:r>
      </w:p>
      <w:p w14:paraId="3204B29E" w14:textId="37EBD301" w:rsidR="00872524" w:rsidRDefault="00872524" w:rsidP="00872524">
        <w:pPr>
          <w:pStyle w:val="Footer"/>
          <w:rPr>
            <w:rFonts w:ascii="Times New Roman" w:hAnsi="Times New Roman" w:cs="Times New Roman"/>
            <w:sz w:val="24"/>
            <w:szCs w:val="24"/>
          </w:rPr>
        </w:pPr>
      </w:p>
      <w:p w14:paraId="6D0AB0B7" w14:textId="4F31F742" w:rsidR="00872524" w:rsidRDefault="00CE2A27" w:rsidP="00D4165E">
        <w:pPr>
          <w:pStyle w:val="Footer"/>
          <w:jc w:val="both"/>
          <w:rPr>
            <w:rFonts w:ascii="Times New Roman" w:hAnsi="Times New Roman" w:cs="Times New Roman"/>
            <w:sz w:val="24"/>
            <w:szCs w:val="24"/>
          </w:rPr>
        </w:pPr>
        <w:r>
          <w:rPr>
            <w:rFonts w:ascii="Times New Roman" w:hAnsi="Times New Roman" w:cs="Times New Roman"/>
            <w:sz w:val="24"/>
            <w:szCs w:val="24"/>
          </w:rPr>
          <w:t>The proposed amendments r</w:t>
        </w:r>
        <w:r w:rsidR="00872524">
          <w:rPr>
            <w:rFonts w:ascii="Times New Roman" w:hAnsi="Times New Roman" w:cs="Times New Roman"/>
            <w:sz w:val="24"/>
            <w:szCs w:val="24"/>
          </w:rPr>
          <w:t xml:space="preserve">emove the definition of </w:t>
        </w:r>
        <w:r>
          <w:rPr>
            <w:rFonts w:ascii="Times New Roman" w:hAnsi="Times New Roman" w:cs="Times New Roman"/>
            <w:sz w:val="24"/>
            <w:szCs w:val="24"/>
          </w:rPr>
          <w:t>“S</w:t>
        </w:r>
        <w:r w:rsidR="00872524">
          <w:rPr>
            <w:rFonts w:ascii="Times New Roman" w:hAnsi="Times New Roman" w:cs="Times New Roman"/>
            <w:sz w:val="24"/>
            <w:szCs w:val="24"/>
          </w:rPr>
          <w:t>tate obligation</w:t>
        </w:r>
        <w:r>
          <w:rPr>
            <w:rFonts w:ascii="Times New Roman" w:hAnsi="Times New Roman" w:cs="Times New Roman"/>
            <w:sz w:val="24"/>
            <w:szCs w:val="24"/>
          </w:rPr>
          <w:t>” and place an updated version of it in 36.01.01 because the term is not exclusively used in 36.02.06.  “On-line game” is replaced with “draw game” to avoid confu</w:t>
        </w:r>
        <w:r w:rsidR="00132B8E">
          <w:rPr>
            <w:rFonts w:ascii="Times New Roman" w:hAnsi="Times New Roman" w:cs="Times New Roman"/>
            <w:sz w:val="24"/>
            <w:szCs w:val="24"/>
          </w:rPr>
          <w:t xml:space="preserve">sion with iLottery. </w:t>
        </w:r>
        <w:r>
          <w:rPr>
            <w:rFonts w:ascii="Times New Roman" w:hAnsi="Times New Roman" w:cs="Times New Roman"/>
            <w:sz w:val="24"/>
            <w:szCs w:val="24"/>
          </w:rPr>
          <w:t>Amendments to .04 clarify claiming for subscriptions, and amendments to .05 clarify documents required to claim; the necessity for providing a SSN is removed.</w:t>
        </w:r>
        <w:r w:rsidR="00D4165E">
          <w:rPr>
            <w:rFonts w:ascii="Times New Roman" w:hAnsi="Times New Roman" w:cs="Times New Roman"/>
            <w:sz w:val="24"/>
            <w:szCs w:val="24"/>
          </w:rPr>
          <w:t xml:space="preserve">  Amendments to .11 clarify claiming by groups, and amendments to .18 clarify prizes payable after an owner’s death.</w:t>
        </w:r>
      </w:p>
      <w:p w14:paraId="6AE40C58" w14:textId="7FACBA36" w:rsidR="00872524" w:rsidRDefault="00872524" w:rsidP="00CE2A27">
        <w:pPr>
          <w:pStyle w:val="Foo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D6FE8">
          <w:rPr>
            <w:rFonts w:ascii="Times New Roman" w:hAnsi="Times New Roman" w:cs="Times New Roman"/>
            <w:noProof/>
            <w:sz w:val="24"/>
            <w:szCs w:val="24"/>
          </w:rPr>
          <w:t>1</w:t>
        </w:r>
        <w:r>
          <w:rPr>
            <w:rFonts w:ascii="Times New Roman" w:hAnsi="Times New Roman" w:cs="Times New Roman"/>
            <w:noProof/>
            <w:sz w:val="24"/>
            <w:szCs w:val="24"/>
          </w:rPr>
          <w:fldChar w:fldCharType="end"/>
        </w:r>
      </w:p>
      <w:p w14:paraId="0C27896C" w14:textId="19C34355" w:rsidR="002F2D1A" w:rsidRDefault="00872524" w:rsidP="00526F86">
        <w:pPr>
          <w:pStyle w:val="Footer"/>
          <w:jc w:val="both"/>
        </w:pPr>
        <w:r>
          <w:rPr>
            <w:rFonts w:ascii="Times New Roman" w:hAnsi="Times New Roman" w:cs="Times New Roman"/>
            <w:i/>
            <w:sz w:val="20"/>
            <w:szCs w:val="20"/>
          </w:rPr>
          <w:t xml:space="preserve">Revised </w:t>
        </w:r>
        <w:r w:rsidR="004C0BAE">
          <w:rPr>
            <w:rFonts w:ascii="Times New Roman" w:hAnsi="Times New Roman" w:cs="Times New Roman"/>
            <w:i/>
            <w:sz w:val="20"/>
            <w:szCs w:val="20"/>
          </w:rPr>
          <w:t xml:space="preserve">September </w:t>
        </w:r>
        <w:r w:rsidR="00D423B8">
          <w:rPr>
            <w:rFonts w:ascii="Times New Roman" w:hAnsi="Times New Roman" w:cs="Times New Roman"/>
            <w:i/>
            <w:sz w:val="20"/>
            <w:szCs w:val="20"/>
          </w:rPr>
          <w:t>1</w:t>
        </w:r>
        <w:r w:rsidR="001D6FE8">
          <w:rPr>
            <w:rFonts w:ascii="Times New Roman" w:hAnsi="Times New Roman" w:cs="Times New Roman"/>
            <w:i/>
            <w:sz w:val="20"/>
            <w:szCs w:val="20"/>
          </w:rPr>
          <w:t>1</w:t>
        </w:r>
        <w:r>
          <w:rPr>
            <w:rFonts w:ascii="Times New Roman" w:hAnsi="Times New Roman" w:cs="Times New Roman"/>
            <w:i/>
            <w:sz w:val="20"/>
            <w:szCs w:val="20"/>
          </w:rPr>
          <w:t>,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BBAC7" w14:textId="77777777" w:rsidR="00714188" w:rsidRDefault="00714188" w:rsidP="002F2D1A">
      <w:pPr>
        <w:spacing w:after="0" w:line="240" w:lineRule="auto"/>
      </w:pPr>
      <w:r>
        <w:separator/>
      </w:r>
    </w:p>
  </w:footnote>
  <w:footnote w:type="continuationSeparator" w:id="0">
    <w:p w14:paraId="20293C3D" w14:textId="77777777" w:rsidR="00714188" w:rsidRDefault="00714188" w:rsidP="002F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73111"/>
      <w:docPartObj>
        <w:docPartGallery w:val="Watermarks"/>
        <w:docPartUnique/>
      </w:docPartObj>
    </w:sdtPr>
    <w:sdtEndPr/>
    <w:sdtContent>
      <w:p w14:paraId="303B2AE9" w14:textId="7E04ECC7" w:rsidR="004C0BAE" w:rsidRDefault="00714188">
        <w:pPr>
          <w:pStyle w:val="Header"/>
        </w:pPr>
        <w:r>
          <w:rPr>
            <w:noProof/>
          </w:rPr>
          <w:pict w14:anchorId="6346A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B"/>
    <w:rsid w:val="00037E2B"/>
    <w:rsid w:val="00047352"/>
    <w:rsid w:val="00057CED"/>
    <w:rsid w:val="00063470"/>
    <w:rsid w:val="00065BB3"/>
    <w:rsid w:val="00070F70"/>
    <w:rsid w:val="00073DEF"/>
    <w:rsid w:val="00083FB5"/>
    <w:rsid w:val="000B498B"/>
    <w:rsid w:val="000C257A"/>
    <w:rsid w:val="000C2D44"/>
    <w:rsid w:val="000F79D7"/>
    <w:rsid w:val="00132B8E"/>
    <w:rsid w:val="00136D9E"/>
    <w:rsid w:val="0014071C"/>
    <w:rsid w:val="00144F67"/>
    <w:rsid w:val="001900C5"/>
    <w:rsid w:val="00190A34"/>
    <w:rsid w:val="0019480C"/>
    <w:rsid w:val="001D6FE8"/>
    <w:rsid w:val="00222024"/>
    <w:rsid w:val="002474F1"/>
    <w:rsid w:val="00247877"/>
    <w:rsid w:val="00253892"/>
    <w:rsid w:val="0025608A"/>
    <w:rsid w:val="00256FB8"/>
    <w:rsid w:val="00276B92"/>
    <w:rsid w:val="00294090"/>
    <w:rsid w:val="00296164"/>
    <w:rsid w:val="002F2D1A"/>
    <w:rsid w:val="002F5B9F"/>
    <w:rsid w:val="00316507"/>
    <w:rsid w:val="003425E4"/>
    <w:rsid w:val="00385A32"/>
    <w:rsid w:val="003A068D"/>
    <w:rsid w:val="003E7D37"/>
    <w:rsid w:val="00463A4A"/>
    <w:rsid w:val="00476BCE"/>
    <w:rsid w:val="00495853"/>
    <w:rsid w:val="004A408F"/>
    <w:rsid w:val="004A4314"/>
    <w:rsid w:val="004A6310"/>
    <w:rsid w:val="004C0BAE"/>
    <w:rsid w:val="004C4DD7"/>
    <w:rsid w:val="004D7B23"/>
    <w:rsid w:val="004E39B3"/>
    <w:rsid w:val="00513A77"/>
    <w:rsid w:val="00526F86"/>
    <w:rsid w:val="00542183"/>
    <w:rsid w:val="005452D2"/>
    <w:rsid w:val="00560841"/>
    <w:rsid w:val="0058543F"/>
    <w:rsid w:val="005B1D6F"/>
    <w:rsid w:val="005C47E0"/>
    <w:rsid w:val="00603278"/>
    <w:rsid w:val="00603595"/>
    <w:rsid w:val="00621385"/>
    <w:rsid w:val="006965A1"/>
    <w:rsid w:val="006A3FB4"/>
    <w:rsid w:val="006B6BCA"/>
    <w:rsid w:val="006C1816"/>
    <w:rsid w:val="00702163"/>
    <w:rsid w:val="007056F9"/>
    <w:rsid w:val="00714188"/>
    <w:rsid w:val="00725B70"/>
    <w:rsid w:val="00725E21"/>
    <w:rsid w:val="00735DAF"/>
    <w:rsid w:val="00761373"/>
    <w:rsid w:val="00762791"/>
    <w:rsid w:val="00764D74"/>
    <w:rsid w:val="00796B29"/>
    <w:rsid w:val="00796CBC"/>
    <w:rsid w:val="007A3117"/>
    <w:rsid w:val="007A6690"/>
    <w:rsid w:val="007B638F"/>
    <w:rsid w:val="007F04C4"/>
    <w:rsid w:val="007F2A6D"/>
    <w:rsid w:val="008027DF"/>
    <w:rsid w:val="00872524"/>
    <w:rsid w:val="008D36C1"/>
    <w:rsid w:val="00904241"/>
    <w:rsid w:val="00952B3D"/>
    <w:rsid w:val="0097227C"/>
    <w:rsid w:val="00992AD9"/>
    <w:rsid w:val="009B3A91"/>
    <w:rsid w:val="009B5FE4"/>
    <w:rsid w:val="009C4578"/>
    <w:rsid w:val="009E08B6"/>
    <w:rsid w:val="009F4826"/>
    <w:rsid w:val="00A010DB"/>
    <w:rsid w:val="00A05021"/>
    <w:rsid w:val="00A06044"/>
    <w:rsid w:val="00AA41C6"/>
    <w:rsid w:val="00AA493A"/>
    <w:rsid w:val="00AB127D"/>
    <w:rsid w:val="00AF73BD"/>
    <w:rsid w:val="00BC5BDD"/>
    <w:rsid w:val="00BC6286"/>
    <w:rsid w:val="00BF0F0E"/>
    <w:rsid w:val="00C417B7"/>
    <w:rsid w:val="00C61557"/>
    <w:rsid w:val="00CB64F0"/>
    <w:rsid w:val="00CB7287"/>
    <w:rsid w:val="00CC5DE7"/>
    <w:rsid w:val="00CE2A27"/>
    <w:rsid w:val="00CE3CC8"/>
    <w:rsid w:val="00CE666E"/>
    <w:rsid w:val="00D112EA"/>
    <w:rsid w:val="00D2104B"/>
    <w:rsid w:val="00D2438E"/>
    <w:rsid w:val="00D4165E"/>
    <w:rsid w:val="00D423B8"/>
    <w:rsid w:val="00D56523"/>
    <w:rsid w:val="00D76BC5"/>
    <w:rsid w:val="00D77901"/>
    <w:rsid w:val="00E0129D"/>
    <w:rsid w:val="00E32958"/>
    <w:rsid w:val="00E54C24"/>
    <w:rsid w:val="00E93EAC"/>
    <w:rsid w:val="00E97AD5"/>
    <w:rsid w:val="00EB1AED"/>
    <w:rsid w:val="00EB3A7A"/>
    <w:rsid w:val="00F67A31"/>
    <w:rsid w:val="00F81DD8"/>
    <w:rsid w:val="00FD1B0F"/>
    <w:rsid w:val="00FD3FEC"/>
    <w:rsid w:val="00FE63B5"/>
    <w:rsid w:val="00F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2AD40"/>
  <w15:chartTrackingRefBased/>
  <w15:docId w15:val="{761C1C04-50FC-4C04-9EF0-DCF4277C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4B"/>
  </w:style>
  <w:style w:type="paragraph" w:styleId="Heading1">
    <w:name w:val="heading 1"/>
    <w:basedOn w:val="Normal"/>
    <w:link w:val="Heading1Char"/>
    <w:uiPriority w:val="9"/>
    <w:qFormat/>
    <w:rsid w:val="00A0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0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0DB"/>
    <w:rPr>
      <w:rFonts w:ascii="Times New Roman" w:eastAsia="Times New Roman" w:hAnsi="Times New Roman" w:cs="Times New Roman"/>
      <w:b/>
      <w:bCs/>
      <w:sz w:val="27"/>
      <w:szCs w:val="27"/>
    </w:rPr>
  </w:style>
  <w:style w:type="paragraph" w:customStyle="1" w:styleId="cn">
    <w:name w:val="cn"/>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010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F2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D1A"/>
    <w:rPr>
      <w:color w:val="0000FF"/>
      <w:u w:val="single"/>
    </w:rPr>
  </w:style>
  <w:style w:type="paragraph" w:styleId="Header">
    <w:name w:val="header"/>
    <w:basedOn w:val="Normal"/>
    <w:link w:val="HeaderChar"/>
    <w:uiPriority w:val="99"/>
    <w:unhideWhenUsed/>
    <w:rsid w:val="002F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1A"/>
  </w:style>
  <w:style w:type="paragraph" w:styleId="Footer">
    <w:name w:val="footer"/>
    <w:basedOn w:val="Normal"/>
    <w:link w:val="FooterChar"/>
    <w:uiPriority w:val="99"/>
    <w:unhideWhenUsed/>
    <w:rsid w:val="002F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1A"/>
  </w:style>
  <w:style w:type="paragraph" w:styleId="BalloonText">
    <w:name w:val="Balloon Text"/>
    <w:basedOn w:val="Normal"/>
    <w:link w:val="BalloonTextChar"/>
    <w:uiPriority w:val="99"/>
    <w:semiHidden/>
    <w:unhideWhenUsed/>
    <w:rsid w:val="00D1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EA"/>
    <w:rPr>
      <w:rFonts w:ascii="Segoe UI" w:hAnsi="Segoe UI" w:cs="Segoe UI"/>
      <w:sz w:val="18"/>
      <w:szCs w:val="18"/>
    </w:rPr>
  </w:style>
  <w:style w:type="character" w:styleId="CommentReference">
    <w:name w:val="annotation reference"/>
    <w:basedOn w:val="DefaultParagraphFont"/>
    <w:uiPriority w:val="99"/>
    <w:semiHidden/>
    <w:unhideWhenUsed/>
    <w:rsid w:val="00E0129D"/>
    <w:rPr>
      <w:sz w:val="16"/>
      <w:szCs w:val="16"/>
    </w:rPr>
  </w:style>
  <w:style w:type="paragraph" w:styleId="CommentText">
    <w:name w:val="annotation text"/>
    <w:basedOn w:val="Normal"/>
    <w:link w:val="CommentTextChar"/>
    <w:uiPriority w:val="99"/>
    <w:unhideWhenUsed/>
    <w:rsid w:val="00E0129D"/>
    <w:pPr>
      <w:spacing w:line="240" w:lineRule="auto"/>
    </w:pPr>
    <w:rPr>
      <w:sz w:val="20"/>
      <w:szCs w:val="20"/>
    </w:rPr>
  </w:style>
  <w:style w:type="character" w:customStyle="1" w:styleId="CommentTextChar">
    <w:name w:val="Comment Text Char"/>
    <w:basedOn w:val="DefaultParagraphFont"/>
    <w:link w:val="CommentText"/>
    <w:uiPriority w:val="99"/>
    <w:rsid w:val="00E0129D"/>
    <w:rPr>
      <w:sz w:val="20"/>
      <w:szCs w:val="20"/>
    </w:rPr>
  </w:style>
  <w:style w:type="paragraph" w:styleId="CommentSubject">
    <w:name w:val="annotation subject"/>
    <w:basedOn w:val="CommentText"/>
    <w:next w:val="CommentText"/>
    <w:link w:val="CommentSubjectChar"/>
    <w:uiPriority w:val="99"/>
    <w:semiHidden/>
    <w:unhideWhenUsed/>
    <w:rsid w:val="00E0129D"/>
    <w:rPr>
      <w:b/>
      <w:bCs/>
    </w:rPr>
  </w:style>
  <w:style w:type="character" w:customStyle="1" w:styleId="CommentSubjectChar">
    <w:name w:val="Comment Subject Char"/>
    <w:basedOn w:val="CommentTextChar"/>
    <w:link w:val="CommentSubject"/>
    <w:uiPriority w:val="99"/>
    <w:semiHidden/>
    <w:rsid w:val="00E0129D"/>
    <w:rPr>
      <w:b/>
      <w:bCs/>
      <w:sz w:val="20"/>
      <w:szCs w:val="20"/>
    </w:rPr>
  </w:style>
  <w:style w:type="paragraph" w:styleId="FootnoteText">
    <w:name w:val="footnote text"/>
    <w:basedOn w:val="Normal"/>
    <w:link w:val="FootnoteTextChar"/>
    <w:uiPriority w:val="99"/>
    <w:semiHidden/>
    <w:unhideWhenUsed/>
    <w:rsid w:val="009B5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FE4"/>
    <w:rPr>
      <w:sz w:val="20"/>
      <w:szCs w:val="20"/>
    </w:rPr>
  </w:style>
  <w:style w:type="character" w:styleId="FootnoteReference">
    <w:name w:val="footnote reference"/>
    <w:basedOn w:val="DefaultParagraphFont"/>
    <w:uiPriority w:val="99"/>
    <w:semiHidden/>
    <w:unhideWhenUsed/>
    <w:rsid w:val="009B5FE4"/>
    <w:rPr>
      <w:vertAlign w:val="superscript"/>
    </w:rPr>
  </w:style>
  <w:style w:type="character" w:styleId="LineNumber">
    <w:name w:val="line number"/>
    <w:basedOn w:val="DefaultParagraphFont"/>
    <w:uiPriority w:val="99"/>
    <w:semiHidden/>
    <w:unhideWhenUsed/>
    <w:rsid w:val="0087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642">
      <w:bodyDiv w:val="1"/>
      <w:marLeft w:val="0"/>
      <w:marRight w:val="0"/>
      <w:marTop w:val="0"/>
      <w:marBottom w:val="0"/>
      <w:divBdr>
        <w:top w:val="none" w:sz="0" w:space="0" w:color="auto"/>
        <w:left w:val="none" w:sz="0" w:space="0" w:color="auto"/>
        <w:bottom w:val="none" w:sz="0" w:space="0" w:color="auto"/>
        <w:right w:val="none" w:sz="0" w:space="0" w:color="auto"/>
      </w:divBdr>
    </w:div>
    <w:div w:id="39592483">
      <w:bodyDiv w:val="1"/>
      <w:marLeft w:val="0"/>
      <w:marRight w:val="0"/>
      <w:marTop w:val="0"/>
      <w:marBottom w:val="0"/>
      <w:divBdr>
        <w:top w:val="none" w:sz="0" w:space="0" w:color="auto"/>
        <w:left w:val="none" w:sz="0" w:space="0" w:color="auto"/>
        <w:bottom w:val="none" w:sz="0" w:space="0" w:color="auto"/>
        <w:right w:val="none" w:sz="0" w:space="0" w:color="auto"/>
      </w:divBdr>
    </w:div>
    <w:div w:id="49114016">
      <w:bodyDiv w:val="1"/>
      <w:marLeft w:val="0"/>
      <w:marRight w:val="0"/>
      <w:marTop w:val="0"/>
      <w:marBottom w:val="0"/>
      <w:divBdr>
        <w:top w:val="none" w:sz="0" w:space="0" w:color="auto"/>
        <w:left w:val="none" w:sz="0" w:space="0" w:color="auto"/>
        <w:bottom w:val="none" w:sz="0" w:space="0" w:color="auto"/>
        <w:right w:val="none" w:sz="0" w:space="0" w:color="auto"/>
      </w:divBdr>
    </w:div>
    <w:div w:id="83427709">
      <w:bodyDiv w:val="1"/>
      <w:marLeft w:val="0"/>
      <w:marRight w:val="0"/>
      <w:marTop w:val="0"/>
      <w:marBottom w:val="0"/>
      <w:divBdr>
        <w:top w:val="none" w:sz="0" w:space="0" w:color="auto"/>
        <w:left w:val="none" w:sz="0" w:space="0" w:color="auto"/>
        <w:bottom w:val="none" w:sz="0" w:space="0" w:color="auto"/>
        <w:right w:val="none" w:sz="0" w:space="0" w:color="auto"/>
      </w:divBdr>
    </w:div>
    <w:div w:id="114296585">
      <w:bodyDiv w:val="1"/>
      <w:marLeft w:val="0"/>
      <w:marRight w:val="0"/>
      <w:marTop w:val="0"/>
      <w:marBottom w:val="0"/>
      <w:divBdr>
        <w:top w:val="none" w:sz="0" w:space="0" w:color="auto"/>
        <w:left w:val="none" w:sz="0" w:space="0" w:color="auto"/>
        <w:bottom w:val="none" w:sz="0" w:space="0" w:color="auto"/>
        <w:right w:val="none" w:sz="0" w:space="0" w:color="auto"/>
      </w:divBdr>
    </w:div>
    <w:div w:id="129634666">
      <w:bodyDiv w:val="1"/>
      <w:marLeft w:val="0"/>
      <w:marRight w:val="0"/>
      <w:marTop w:val="0"/>
      <w:marBottom w:val="0"/>
      <w:divBdr>
        <w:top w:val="none" w:sz="0" w:space="0" w:color="auto"/>
        <w:left w:val="none" w:sz="0" w:space="0" w:color="auto"/>
        <w:bottom w:val="none" w:sz="0" w:space="0" w:color="auto"/>
        <w:right w:val="none" w:sz="0" w:space="0" w:color="auto"/>
      </w:divBdr>
    </w:div>
    <w:div w:id="155928074">
      <w:bodyDiv w:val="1"/>
      <w:marLeft w:val="0"/>
      <w:marRight w:val="0"/>
      <w:marTop w:val="0"/>
      <w:marBottom w:val="0"/>
      <w:divBdr>
        <w:top w:val="none" w:sz="0" w:space="0" w:color="auto"/>
        <w:left w:val="none" w:sz="0" w:space="0" w:color="auto"/>
        <w:bottom w:val="none" w:sz="0" w:space="0" w:color="auto"/>
        <w:right w:val="none" w:sz="0" w:space="0" w:color="auto"/>
      </w:divBdr>
    </w:div>
    <w:div w:id="199057616">
      <w:bodyDiv w:val="1"/>
      <w:marLeft w:val="0"/>
      <w:marRight w:val="0"/>
      <w:marTop w:val="0"/>
      <w:marBottom w:val="0"/>
      <w:divBdr>
        <w:top w:val="none" w:sz="0" w:space="0" w:color="auto"/>
        <w:left w:val="none" w:sz="0" w:space="0" w:color="auto"/>
        <w:bottom w:val="none" w:sz="0" w:space="0" w:color="auto"/>
        <w:right w:val="none" w:sz="0" w:space="0" w:color="auto"/>
      </w:divBdr>
    </w:div>
    <w:div w:id="297224275">
      <w:bodyDiv w:val="1"/>
      <w:marLeft w:val="0"/>
      <w:marRight w:val="0"/>
      <w:marTop w:val="0"/>
      <w:marBottom w:val="0"/>
      <w:divBdr>
        <w:top w:val="none" w:sz="0" w:space="0" w:color="auto"/>
        <w:left w:val="none" w:sz="0" w:space="0" w:color="auto"/>
        <w:bottom w:val="none" w:sz="0" w:space="0" w:color="auto"/>
        <w:right w:val="none" w:sz="0" w:space="0" w:color="auto"/>
      </w:divBdr>
    </w:div>
    <w:div w:id="298151652">
      <w:bodyDiv w:val="1"/>
      <w:marLeft w:val="0"/>
      <w:marRight w:val="0"/>
      <w:marTop w:val="0"/>
      <w:marBottom w:val="0"/>
      <w:divBdr>
        <w:top w:val="none" w:sz="0" w:space="0" w:color="auto"/>
        <w:left w:val="none" w:sz="0" w:space="0" w:color="auto"/>
        <w:bottom w:val="none" w:sz="0" w:space="0" w:color="auto"/>
        <w:right w:val="none" w:sz="0" w:space="0" w:color="auto"/>
      </w:divBdr>
    </w:div>
    <w:div w:id="308823129">
      <w:bodyDiv w:val="1"/>
      <w:marLeft w:val="0"/>
      <w:marRight w:val="0"/>
      <w:marTop w:val="0"/>
      <w:marBottom w:val="0"/>
      <w:divBdr>
        <w:top w:val="none" w:sz="0" w:space="0" w:color="auto"/>
        <w:left w:val="none" w:sz="0" w:space="0" w:color="auto"/>
        <w:bottom w:val="none" w:sz="0" w:space="0" w:color="auto"/>
        <w:right w:val="none" w:sz="0" w:space="0" w:color="auto"/>
      </w:divBdr>
    </w:div>
    <w:div w:id="309867353">
      <w:bodyDiv w:val="1"/>
      <w:marLeft w:val="0"/>
      <w:marRight w:val="0"/>
      <w:marTop w:val="0"/>
      <w:marBottom w:val="0"/>
      <w:divBdr>
        <w:top w:val="none" w:sz="0" w:space="0" w:color="auto"/>
        <w:left w:val="none" w:sz="0" w:space="0" w:color="auto"/>
        <w:bottom w:val="none" w:sz="0" w:space="0" w:color="auto"/>
        <w:right w:val="none" w:sz="0" w:space="0" w:color="auto"/>
      </w:divBdr>
    </w:div>
    <w:div w:id="340351360">
      <w:bodyDiv w:val="1"/>
      <w:marLeft w:val="0"/>
      <w:marRight w:val="0"/>
      <w:marTop w:val="0"/>
      <w:marBottom w:val="0"/>
      <w:divBdr>
        <w:top w:val="none" w:sz="0" w:space="0" w:color="auto"/>
        <w:left w:val="none" w:sz="0" w:space="0" w:color="auto"/>
        <w:bottom w:val="none" w:sz="0" w:space="0" w:color="auto"/>
        <w:right w:val="none" w:sz="0" w:space="0" w:color="auto"/>
      </w:divBdr>
    </w:div>
    <w:div w:id="347871332">
      <w:bodyDiv w:val="1"/>
      <w:marLeft w:val="0"/>
      <w:marRight w:val="0"/>
      <w:marTop w:val="0"/>
      <w:marBottom w:val="0"/>
      <w:divBdr>
        <w:top w:val="none" w:sz="0" w:space="0" w:color="auto"/>
        <w:left w:val="none" w:sz="0" w:space="0" w:color="auto"/>
        <w:bottom w:val="none" w:sz="0" w:space="0" w:color="auto"/>
        <w:right w:val="none" w:sz="0" w:space="0" w:color="auto"/>
      </w:divBdr>
    </w:div>
    <w:div w:id="368335275">
      <w:bodyDiv w:val="1"/>
      <w:marLeft w:val="0"/>
      <w:marRight w:val="0"/>
      <w:marTop w:val="0"/>
      <w:marBottom w:val="0"/>
      <w:divBdr>
        <w:top w:val="none" w:sz="0" w:space="0" w:color="auto"/>
        <w:left w:val="none" w:sz="0" w:space="0" w:color="auto"/>
        <w:bottom w:val="none" w:sz="0" w:space="0" w:color="auto"/>
        <w:right w:val="none" w:sz="0" w:space="0" w:color="auto"/>
      </w:divBdr>
    </w:div>
    <w:div w:id="369113600">
      <w:bodyDiv w:val="1"/>
      <w:marLeft w:val="0"/>
      <w:marRight w:val="0"/>
      <w:marTop w:val="0"/>
      <w:marBottom w:val="0"/>
      <w:divBdr>
        <w:top w:val="none" w:sz="0" w:space="0" w:color="auto"/>
        <w:left w:val="none" w:sz="0" w:space="0" w:color="auto"/>
        <w:bottom w:val="none" w:sz="0" w:space="0" w:color="auto"/>
        <w:right w:val="none" w:sz="0" w:space="0" w:color="auto"/>
      </w:divBdr>
    </w:div>
    <w:div w:id="403530828">
      <w:bodyDiv w:val="1"/>
      <w:marLeft w:val="0"/>
      <w:marRight w:val="0"/>
      <w:marTop w:val="0"/>
      <w:marBottom w:val="0"/>
      <w:divBdr>
        <w:top w:val="none" w:sz="0" w:space="0" w:color="auto"/>
        <w:left w:val="none" w:sz="0" w:space="0" w:color="auto"/>
        <w:bottom w:val="none" w:sz="0" w:space="0" w:color="auto"/>
        <w:right w:val="none" w:sz="0" w:space="0" w:color="auto"/>
      </w:divBdr>
    </w:div>
    <w:div w:id="414593286">
      <w:bodyDiv w:val="1"/>
      <w:marLeft w:val="0"/>
      <w:marRight w:val="0"/>
      <w:marTop w:val="0"/>
      <w:marBottom w:val="0"/>
      <w:divBdr>
        <w:top w:val="none" w:sz="0" w:space="0" w:color="auto"/>
        <w:left w:val="none" w:sz="0" w:space="0" w:color="auto"/>
        <w:bottom w:val="none" w:sz="0" w:space="0" w:color="auto"/>
        <w:right w:val="none" w:sz="0" w:space="0" w:color="auto"/>
      </w:divBdr>
    </w:div>
    <w:div w:id="415134616">
      <w:bodyDiv w:val="1"/>
      <w:marLeft w:val="0"/>
      <w:marRight w:val="0"/>
      <w:marTop w:val="0"/>
      <w:marBottom w:val="0"/>
      <w:divBdr>
        <w:top w:val="none" w:sz="0" w:space="0" w:color="auto"/>
        <w:left w:val="none" w:sz="0" w:space="0" w:color="auto"/>
        <w:bottom w:val="none" w:sz="0" w:space="0" w:color="auto"/>
        <w:right w:val="none" w:sz="0" w:space="0" w:color="auto"/>
      </w:divBdr>
    </w:div>
    <w:div w:id="424083897">
      <w:bodyDiv w:val="1"/>
      <w:marLeft w:val="0"/>
      <w:marRight w:val="0"/>
      <w:marTop w:val="0"/>
      <w:marBottom w:val="0"/>
      <w:divBdr>
        <w:top w:val="none" w:sz="0" w:space="0" w:color="auto"/>
        <w:left w:val="none" w:sz="0" w:space="0" w:color="auto"/>
        <w:bottom w:val="none" w:sz="0" w:space="0" w:color="auto"/>
        <w:right w:val="none" w:sz="0" w:space="0" w:color="auto"/>
      </w:divBdr>
    </w:div>
    <w:div w:id="427584007">
      <w:bodyDiv w:val="1"/>
      <w:marLeft w:val="0"/>
      <w:marRight w:val="0"/>
      <w:marTop w:val="0"/>
      <w:marBottom w:val="0"/>
      <w:divBdr>
        <w:top w:val="none" w:sz="0" w:space="0" w:color="auto"/>
        <w:left w:val="none" w:sz="0" w:space="0" w:color="auto"/>
        <w:bottom w:val="none" w:sz="0" w:space="0" w:color="auto"/>
        <w:right w:val="none" w:sz="0" w:space="0" w:color="auto"/>
      </w:divBdr>
    </w:div>
    <w:div w:id="445388551">
      <w:bodyDiv w:val="1"/>
      <w:marLeft w:val="0"/>
      <w:marRight w:val="0"/>
      <w:marTop w:val="0"/>
      <w:marBottom w:val="0"/>
      <w:divBdr>
        <w:top w:val="none" w:sz="0" w:space="0" w:color="auto"/>
        <w:left w:val="none" w:sz="0" w:space="0" w:color="auto"/>
        <w:bottom w:val="none" w:sz="0" w:space="0" w:color="auto"/>
        <w:right w:val="none" w:sz="0" w:space="0" w:color="auto"/>
      </w:divBdr>
    </w:div>
    <w:div w:id="514273497">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88468761">
      <w:bodyDiv w:val="1"/>
      <w:marLeft w:val="0"/>
      <w:marRight w:val="0"/>
      <w:marTop w:val="0"/>
      <w:marBottom w:val="0"/>
      <w:divBdr>
        <w:top w:val="none" w:sz="0" w:space="0" w:color="auto"/>
        <w:left w:val="none" w:sz="0" w:space="0" w:color="auto"/>
        <w:bottom w:val="none" w:sz="0" w:space="0" w:color="auto"/>
        <w:right w:val="none" w:sz="0" w:space="0" w:color="auto"/>
      </w:divBdr>
    </w:div>
    <w:div w:id="605650798">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62440645">
      <w:bodyDiv w:val="1"/>
      <w:marLeft w:val="0"/>
      <w:marRight w:val="0"/>
      <w:marTop w:val="0"/>
      <w:marBottom w:val="0"/>
      <w:divBdr>
        <w:top w:val="none" w:sz="0" w:space="0" w:color="auto"/>
        <w:left w:val="none" w:sz="0" w:space="0" w:color="auto"/>
        <w:bottom w:val="none" w:sz="0" w:space="0" w:color="auto"/>
        <w:right w:val="none" w:sz="0" w:space="0" w:color="auto"/>
      </w:divBdr>
    </w:div>
    <w:div w:id="665088748">
      <w:bodyDiv w:val="1"/>
      <w:marLeft w:val="0"/>
      <w:marRight w:val="0"/>
      <w:marTop w:val="0"/>
      <w:marBottom w:val="0"/>
      <w:divBdr>
        <w:top w:val="none" w:sz="0" w:space="0" w:color="auto"/>
        <w:left w:val="none" w:sz="0" w:space="0" w:color="auto"/>
        <w:bottom w:val="none" w:sz="0" w:space="0" w:color="auto"/>
        <w:right w:val="none" w:sz="0" w:space="0" w:color="auto"/>
      </w:divBdr>
    </w:div>
    <w:div w:id="675152868">
      <w:bodyDiv w:val="1"/>
      <w:marLeft w:val="0"/>
      <w:marRight w:val="0"/>
      <w:marTop w:val="0"/>
      <w:marBottom w:val="0"/>
      <w:divBdr>
        <w:top w:val="none" w:sz="0" w:space="0" w:color="auto"/>
        <w:left w:val="none" w:sz="0" w:space="0" w:color="auto"/>
        <w:bottom w:val="none" w:sz="0" w:space="0" w:color="auto"/>
        <w:right w:val="none" w:sz="0" w:space="0" w:color="auto"/>
      </w:divBdr>
    </w:div>
    <w:div w:id="681249740">
      <w:bodyDiv w:val="1"/>
      <w:marLeft w:val="0"/>
      <w:marRight w:val="0"/>
      <w:marTop w:val="0"/>
      <w:marBottom w:val="0"/>
      <w:divBdr>
        <w:top w:val="none" w:sz="0" w:space="0" w:color="auto"/>
        <w:left w:val="none" w:sz="0" w:space="0" w:color="auto"/>
        <w:bottom w:val="none" w:sz="0" w:space="0" w:color="auto"/>
        <w:right w:val="none" w:sz="0" w:space="0" w:color="auto"/>
      </w:divBdr>
    </w:div>
    <w:div w:id="782651367">
      <w:bodyDiv w:val="1"/>
      <w:marLeft w:val="0"/>
      <w:marRight w:val="0"/>
      <w:marTop w:val="0"/>
      <w:marBottom w:val="0"/>
      <w:divBdr>
        <w:top w:val="none" w:sz="0" w:space="0" w:color="auto"/>
        <w:left w:val="none" w:sz="0" w:space="0" w:color="auto"/>
        <w:bottom w:val="none" w:sz="0" w:space="0" w:color="auto"/>
        <w:right w:val="none" w:sz="0" w:space="0" w:color="auto"/>
      </w:divBdr>
    </w:div>
    <w:div w:id="821194767">
      <w:bodyDiv w:val="1"/>
      <w:marLeft w:val="0"/>
      <w:marRight w:val="0"/>
      <w:marTop w:val="0"/>
      <w:marBottom w:val="0"/>
      <w:divBdr>
        <w:top w:val="none" w:sz="0" w:space="0" w:color="auto"/>
        <w:left w:val="none" w:sz="0" w:space="0" w:color="auto"/>
        <w:bottom w:val="none" w:sz="0" w:space="0" w:color="auto"/>
        <w:right w:val="none" w:sz="0" w:space="0" w:color="auto"/>
      </w:divBdr>
    </w:div>
    <w:div w:id="861670437">
      <w:bodyDiv w:val="1"/>
      <w:marLeft w:val="0"/>
      <w:marRight w:val="0"/>
      <w:marTop w:val="0"/>
      <w:marBottom w:val="0"/>
      <w:divBdr>
        <w:top w:val="none" w:sz="0" w:space="0" w:color="auto"/>
        <w:left w:val="none" w:sz="0" w:space="0" w:color="auto"/>
        <w:bottom w:val="none" w:sz="0" w:space="0" w:color="auto"/>
        <w:right w:val="none" w:sz="0" w:space="0" w:color="auto"/>
      </w:divBdr>
    </w:div>
    <w:div w:id="888609708">
      <w:bodyDiv w:val="1"/>
      <w:marLeft w:val="0"/>
      <w:marRight w:val="0"/>
      <w:marTop w:val="0"/>
      <w:marBottom w:val="0"/>
      <w:divBdr>
        <w:top w:val="none" w:sz="0" w:space="0" w:color="auto"/>
        <w:left w:val="none" w:sz="0" w:space="0" w:color="auto"/>
        <w:bottom w:val="none" w:sz="0" w:space="0" w:color="auto"/>
        <w:right w:val="none" w:sz="0" w:space="0" w:color="auto"/>
      </w:divBdr>
    </w:div>
    <w:div w:id="900403238">
      <w:bodyDiv w:val="1"/>
      <w:marLeft w:val="0"/>
      <w:marRight w:val="0"/>
      <w:marTop w:val="0"/>
      <w:marBottom w:val="0"/>
      <w:divBdr>
        <w:top w:val="none" w:sz="0" w:space="0" w:color="auto"/>
        <w:left w:val="none" w:sz="0" w:space="0" w:color="auto"/>
        <w:bottom w:val="none" w:sz="0" w:space="0" w:color="auto"/>
        <w:right w:val="none" w:sz="0" w:space="0" w:color="auto"/>
      </w:divBdr>
    </w:div>
    <w:div w:id="919289390">
      <w:bodyDiv w:val="1"/>
      <w:marLeft w:val="0"/>
      <w:marRight w:val="0"/>
      <w:marTop w:val="0"/>
      <w:marBottom w:val="0"/>
      <w:divBdr>
        <w:top w:val="none" w:sz="0" w:space="0" w:color="auto"/>
        <w:left w:val="none" w:sz="0" w:space="0" w:color="auto"/>
        <w:bottom w:val="none" w:sz="0" w:space="0" w:color="auto"/>
        <w:right w:val="none" w:sz="0" w:space="0" w:color="auto"/>
      </w:divBdr>
    </w:div>
    <w:div w:id="958074653">
      <w:bodyDiv w:val="1"/>
      <w:marLeft w:val="0"/>
      <w:marRight w:val="0"/>
      <w:marTop w:val="0"/>
      <w:marBottom w:val="0"/>
      <w:divBdr>
        <w:top w:val="none" w:sz="0" w:space="0" w:color="auto"/>
        <w:left w:val="none" w:sz="0" w:space="0" w:color="auto"/>
        <w:bottom w:val="none" w:sz="0" w:space="0" w:color="auto"/>
        <w:right w:val="none" w:sz="0" w:space="0" w:color="auto"/>
      </w:divBdr>
    </w:div>
    <w:div w:id="960964851">
      <w:bodyDiv w:val="1"/>
      <w:marLeft w:val="0"/>
      <w:marRight w:val="0"/>
      <w:marTop w:val="0"/>
      <w:marBottom w:val="0"/>
      <w:divBdr>
        <w:top w:val="none" w:sz="0" w:space="0" w:color="auto"/>
        <w:left w:val="none" w:sz="0" w:space="0" w:color="auto"/>
        <w:bottom w:val="none" w:sz="0" w:space="0" w:color="auto"/>
        <w:right w:val="none" w:sz="0" w:space="0" w:color="auto"/>
      </w:divBdr>
    </w:div>
    <w:div w:id="981347473">
      <w:bodyDiv w:val="1"/>
      <w:marLeft w:val="0"/>
      <w:marRight w:val="0"/>
      <w:marTop w:val="0"/>
      <w:marBottom w:val="0"/>
      <w:divBdr>
        <w:top w:val="none" w:sz="0" w:space="0" w:color="auto"/>
        <w:left w:val="none" w:sz="0" w:space="0" w:color="auto"/>
        <w:bottom w:val="none" w:sz="0" w:space="0" w:color="auto"/>
        <w:right w:val="none" w:sz="0" w:space="0" w:color="auto"/>
      </w:divBdr>
    </w:div>
    <w:div w:id="988896462">
      <w:bodyDiv w:val="1"/>
      <w:marLeft w:val="0"/>
      <w:marRight w:val="0"/>
      <w:marTop w:val="0"/>
      <w:marBottom w:val="0"/>
      <w:divBdr>
        <w:top w:val="none" w:sz="0" w:space="0" w:color="auto"/>
        <w:left w:val="none" w:sz="0" w:space="0" w:color="auto"/>
        <w:bottom w:val="none" w:sz="0" w:space="0" w:color="auto"/>
        <w:right w:val="none" w:sz="0" w:space="0" w:color="auto"/>
      </w:divBdr>
    </w:div>
    <w:div w:id="995841262">
      <w:bodyDiv w:val="1"/>
      <w:marLeft w:val="0"/>
      <w:marRight w:val="0"/>
      <w:marTop w:val="0"/>
      <w:marBottom w:val="0"/>
      <w:divBdr>
        <w:top w:val="none" w:sz="0" w:space="0" w:color="auto"/>
        <w:left w:val="none" w:sz="0" w:space="0" w:color="auto"/>
        <w:bottom w:val="none" w:sz="0" w:space="0" w:color="auto"/>
        <w:right w:val="none" w:sz="0" w:space="0" w:color="auto"/>
      </w:divBdr>
    </w:div>
    <w:div w:id="1024357993">
      <w:bodyDiv w:val="1"/>
      <w:marLeft w:val="0"/>
      <w:marRight w:val="0"/>
      <w:marTop w:val="0"/>
      <w:marBottom w:val="0"/>
      <w:divBdr>
        <w:top w:val="none" w:sz="0" w:space="0" w:color="auto"/>
        <w:left w:val="none" w:sz="0" w:space="0" w:color="auto"/>
        <w:bottom w:val="none" w:sz="0" w:space="0" w:color="auto"/>
        <w:right w:val="none" w:sz="0" w:space="0" w:color="auto"/>
      </w:divBdr>
    </w:div>
    <w:div w:id="1081685349">
      <w:bodyDiv w:val="1"/>
      <w:marLeft w:val="0"/>
      <w:marRight w:val="0"/>
      <w:marTop w:val="0"/>
      <w:marBottom w:val="0"/>
      <w:divBdr>
        <w:top w:val="none" w:sz="0" w:space="0" w:color="auto"/>
        <w:left w:val="none" w:sz="0" w:space="0" w:color="auto"/>
        <w:bottom w:val="none" w:sz="0" w:space="0" w:color="auto"/>
        <w:right w:val="none" w:sz="0" w:space="0" w:color="auto"/>
      </w:divBdr>
    </w:div>
    <w:div w:id="1092508203">
      <w:bodyDiv w:val="1"/>
      <w:marLeft w:val="0"/>
      <w:marRight w:val="0"/>
      <w:marTop w:val="0"/>
      <w:marBottom w:val="0"/>
      <w:divBdr>
        <w:top w:val="none" w:sz="0" w:space="0" w:color="auto"/>
        <w:left w:val="none" w:sz="0" w:space="0" w:color="auto"/>
        <w:bottom w:val="none" w:sz="0" w:space="0" w:color="auto"/>
        <w:right w:val="none" w:sz="0" w:space="0" w:color="auto"/>
      </w:divBdr>
    </w:div>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 w:id="1203979262">
      <w:bodyDiv w:val="1"/>
      <w:marLeft w:val="0"/>
      <w:marRight w:val="0"/>
      <w:marTop w:val="0"/>
      <w:marBottom w:val="0"/>
      <w:divBdr>
        <w:top w:val="none" w:sz="0" w:space="0" w:color="auto"/>
        <w:left w:val="none" w:sz="0" w:space="0" w:color="auto"/>
        <w:bottom w:val="none" w:sz="0" w:space="0" w:color="auto"/>
        <w:right w:val="none" w:sz="0" w:space="0" w:color="auto"/>
      </w:divBdr>
    </w:div>
    <w:div w:id="1208880987">
      <w:bodyDiv w:val="1"/>
      <w:marLeft w:val="0"/>
      <w:marRight w:val="0"/>
      <w:marTop w:val="0"/>
      <w:marBottom w:val="0"/>
      <w:divBdr>
        <w:top w:val="none" w:sz="0" w:space="0" w:color="auto"/>
        <w:left w:val="none" w:sz="0" w:space="0" w:color="auto"/>
        <w:bottom w:val="none" w:sz="0" w:space="0" w:color="auto"/>
        <w:right w:val="none" w:sz="0" w:space="0" w:color="auto"/>
      </w:divBdr>
    </w:div>
    <w:div w:id="1220825548">
      <w:bodyDiv w:val="1"/>
      <w:marLeft w:val="0"/>
      <w:marRight w:val="0"/>
      <w:marTop w:val="0"/>
      <w:marBottom w:val="0"/>
      <w:divBdr>
        <w:top w:val="none" w:sz="0" w:space="0" w:color="auto"/>
        <w:left w:val="none" w:sz="0" w:space="0" w:color="auto"/>
        <w:bottom w:val="none" w:sz="0" w:space="0" w:color="auto"/>
        <w:right w:val="none" w:sz="0" w:space="0" w:color="auto"/>
      </w:divBdr>
    </w:div>
    <w:div w:id="1236819385">
      <w:bodyDiv w:val="1"/>
      <w:marLeft w:val="0"/>
      <w:marRight w:val="0"/>
      <w:marTop w:val="0"/>
      <w:marBottom w:val="0"/>
      <w:divBdr>
        <w:top w:val="none" w:sz="0" w:space="0" w:color="auto"/>
        <w:left w:val="none" w:sz="0" w:space="0" w:color="auto"/>
        <w:bottom w:val="none" w:sz="0" w:space="0" w:color="auto"/>
        <w:right w:val="none" w:sz="0" w:space="0" w:color="auto"/>
      </w:divBdr>
    </w:div>
    <w:div w:id="1265765900">
      <w:bodyDiv w:val="1"/>
      <w:marLeft w:val="0"/>
      <w:marRight w:val="0"/>
      <w:marTop w:val="0"/>
      <w:marBottom w:val="0"/>
      <w:divBdr>
        <w:top w:val="none" w:sz="0" w:space="0" w:color="auto"/>
        <w:left w:val="none" w:sz="0" w:space="0" w:color="auto"/>
        <w:bottom w:val="none" w:sz="0" w:space="0" w:color="auto"/>
        <w:right w:val="none" w:sz="0" w:space="0" w:color="auto"/>
      </w:divBdr>
    </w:div>
    <w:div w:id="1298992009">
      <w:bodyDiv w:val="1"/>
      <w:marLeft w:val="0"/>
      <w:marRight w:val="0"/>
      <w:marTop w:val="0"/>
      <w:marBottom w:val="0"/>
      <w:divBdr>
        <w:top w:val="none" w:sz="0" w:space="0" w:color="auto"/>
        <w:left w:val="none" w:sz="0" w:space="0" w:color="auto"/>
        <w:bottom w:val="none" w:sz="0" w:space="0" w:color="auto"/>
        <w:right w:val="none" w:sz="0" w:space="0" w:color="auto"/>
      </w:divBdr>
    </w:div>
    <w:div w:id="1304507957">
      <w:bodyDiv w:val="1"/>
      <w:marLeft w:val="0"/>
      <w:marRight w:val="0"/>
      <w:marTop w:val="0"/>
      <w:marBottom w:val="0"/>
      <w:divBdr>
        <w:top w:val="none" w:sz="0" w:space="0" w:color="auto"/>
        <w:left w:val="none" w:sz="0" w:space="0" w:color="auto"/>
        <w:bottom w:val="none" w:sz="0" w:space="0" w:color="auto"/>
        <w:right w:val="none" w:sz="0" w:space="0" w:color="auto"/>
      </w:divBdr>
    </w:div>
    <w:div w:id="1312827641">
      <w:bodyDiv w:val="1"/>
      <w:marLeft w:val="0"/>
      <w:marRight w:val="0"/>
      <w:marTop w:val="0"/>
      <w:marBottom w:val="0"/>
      <w:divBdr>
        <w:top w:val="none" w:sz="0" w:space="0" w:color="auto"/>
        <w:left w:val="none" w:sz="0" w:space="0" w:color="auto"/>
        <w:bottom w:val="none" w:sz="0" w:space="0" w:color="auto"/>
        <w:right w:val="none" w:sz="0" w:space="0" w:color="auto"/>
      </w:divBdr>
    </w:div>
    <w:div w:id="1320234010">
      <w:bodyDiv w:val="1"/>
      <w:marLeft w:val="0"/>
      <w:marRight w:val="0"/>
      <w:marTop w:val="0"/>
      <w:marBottom w:val="0"/>
      <w:divBdr>
        <w:top w:val="none" w:sz="0" w:space="0" w:color="auto"/>
        <w:left w:val="none" w:sz="0" w:space="0" w:color="auto"/>
        <w:bottom w:val="none" w:sz="0" w:space="0" w:color="auto"/>
        <w:right w:val="none" w:sz="0" w:space="0" w:color="auto"/>
      </w:divBdr>
    </w:div>
    <w:div w:id="1330989291">
      <w:bodyDiv w:val="1"/>
      <w:marLeft w:val="0"/>
      <w:marRight w:val="0"/>
      <w:marTop w:val="0"/>
      <w:marBottom w:val="0"/>
      <w:divBdr>
        <w:top w:val="none" w:sz="0" w:space="0" w:color="auto"/>
        <w:left w:val="none" w:sz="0" w:space="0" w:color="auto"/>
        <w:bottom w:val="none" w:sz="0" w:space="0" w:color="auto"/>
        <w:right w:val="none" w:sz="0" w:space="0" w:color="auto"/>
      </w:divBdr>
    </w:div>
    <w:div w:id="1337657752">
      <w:bodyDiv w:val="1"/>
      <w:marLeft w:val="0"/>
      <w:marRight w:val="0"/>
      <w:marTop w:val="0"/>
      <w:marBottom w:val="0"/>
      <w:divBdr>
        <w:top w:val="none" w:sz="0" w:space="0" w:color="auto"/>
        <w:left w:val="none" w:sz="0" w:space="0" w:color="auto"/>
        <w:bottom w:val="none" w:sz="0" w:space="0" w:color="auto"/>
        <w:right w:val="none" w:sz="0" w:space="0" w:color="auto"/>
      </w:divBdr>
    </w:div>
    <w:div w:id="1368719635">
      <w:bodyDiv w:val="1"/>
      <w:marLeft w:val="0"/>
      <w:marRight w:val="0"/>
      <w:marTop w:val="0"/>
      <w:marBottom w:val="0"/>
      <w:divBdr>
        <w:top w:val="none" w:sz="0" w:space="0" w:color="auto"/>
        <w:left w:val="none" w:sz="0" w:space="0" w:color="auto"/>
        <w:bottom w:val="none" w:sz="0" w:space="0" w:color="auto"/>
        <w:right w:val="none" w:sz="0" w:space="0" w:color="auto"/>
      </w:divBdr>
    </w:div>
    <w:div w:id="1392734725">
      <w:bodyDiv w:val="1"/>
      <w:marLeft w:val="0"/>
      <w:marRight w:val="0"/>
      <w:marTop w:val="0"/>
      <w:marBottom w:val="0"/>
      <w:divBdr>
        <w:top w:val="none" w:sz="0" w:space="0" w:color="auto"/>
        <w:left w:val="none" w:sz="0" w:space="0" w:color="auto"/>
        <w:bottom w:val="none" w:sz="0" w:space="0" w:color="auto"/>
        <w:right w:val="none" w:sz="0" w:space="0" w:color="auto"/>
      </w:divBdr>
    </w:div>
    <w:div w:id="1396539339">
      <w:bodyDiv w:val="1"/>
      <w:marLeft w:val="0"/>
      <w:marRight w:val="0"/>
      <w:marTop w:val="0"/>
      <w:marBottom w:val="0"/>
      <w:divBdr>
        <w:top w:val="none" w:sz="0" w:space="0" w:color="auto"/>
        <w:left w:val="none" w:sz="0" w:space="0" w:color="auto"/>
        <w:bottom w:val="none" w:sz="0" w:space="0" w:color="auto"/>
        <w:right w:val="none" w:sz="0" w:space="0" w:color="auto"/>
      </w:divBdr>
    </w:div>
    <w:div w:id="1401055454">
      <w:bodyDiv w:val="1"/>
      <w:marLeft w:val="0"/>
      <w:marRight w:val="0"/>
      <w:marTop w:val="0"/>
      <w:marBottom w:val="0"/>
      <w:divBdr>
        <w:top w:val="none" w:sz="0" w:space="0" w:color="auto"/>
        <w:left w:val="none" w:sz="0" w:space="0" w:color="auto"/>
        <w:bottom w:val="none" w:sz="0" w:space="0" w:color="auto"/>
        <w:right w:val="none" w:sz="0" w:space="0" w:color="auto"/>
      </w:divBdr>
    </w:div>
    <w:div w:id="1410613222">
      <w:bodyDiv w:val="1"/>
      <w:marLeft w:val="0"/>
      <w:marRight w:val="0"/>
      <w:marTop w:val="0"/>
      <w:marBottom w:val="0"/>
      <w:divBdr>
        <w:top w:val="none" w:sz="0" w:space="0" w:color="auto"/>
        <w:left w:val="none" w:sz="0" w:space="0" w:color="auto"/>
        <w:bottom w:val="none" w:sz="0" w:space="0" w:color="auto"/>
        <w:right w:val="none" w:sz="0" w:space="0" w:color="auto"/>
      </w:divBdr>
    </w:div>
    <w:div w:id="1434476192">
      <w:bodyDiv w:val="1"/>
      <w:marLeft w:val="0"/>
      <w:marRight w:val="0"/>
      <w:marTop w:val="0"/>
      <w:marBottom w:val="0"/>
      <w:divBdr>
        <w:top w:val="none" w:sz="0" w:space="0" w:color="auto"/>
        <w:left w:val="none" w:sz="0" w:space="0" w:color="auto"/>
        <w:bottom w:val="none" w:sz="0" w:space="0" w:color="auto"/>
        <w:right w:val="none" w:sz="0" w:space="0" w:color="auto"/>
      </w:divBdr>
    </w:div>
    <w:div w:id="1476607123">
      <w:bodyDiv w:val="1"/>
      <w:marLeft w:val="0"/>
      <w:marRight w:val="0"/>
      <w:marTop w:val="0"/>
      <w:marBottom w:val="0"/>
      <w:divBdr>
        <w:top w:val="none" w:sz="0" w:space="0" w:color="auto"/>
        <w:left w:val="none" w:sz="0" w:space="0" w:color="auto"/>
        <w:bottom w:val="none" w:sz="0" w:space="0" w:color="auto"/>
        <w:right w:val="none" w:sz="0" w:space="0" w:color="auto"/>
      </w:divBdr>
    </w:div>
    <w:div w:id="1487160334">
      <w:bodyDiv w:val="1"/>
      <w:marLeft w:val="0"/>
      <w:marRight w:val="0"/>
      <w:marTop w:val="0"/>
      <w:marBottom w:val="0"/>
      <w:divBdr>
        <w:top w:val="none" w:sz="0" w:space="0" w:color="auto"/>
        <w:left w:val="none" w:sz="0" w:space="0" w:color="auto"/>
        <w:bottom w:val="none" w:sz="0" w:space="0" w:color="auto"/>
        <w:right w:val="none" w:sz="0" w:space="0" w:color="auto"/>
      </w:divBdr>
    </w:div>
    <w:div w:id="1500848191">
      <w:bodyDiv w:val="1"/>
      <w:marLeft w:val="0"/>
      <w:marRight w:val="0"/>
      <w:marTop w:val="0"/>
      <w:marBottom w:val="0"/>
      <w:divBdr>
        <w:top w:val="none" w:sz="0" w:space="0" w:color="auto"/>
        <w:left w:val="none" w:sz="0" w:space="0" w:color="auto"/>
        <w:bottom w:val="none" w:sz="0" w:space="0" w:color="auto"/>
        <w:right w:val="none" w:sz="0" w:space="0" w:color="auto"/>
      </w:divBdr>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
    <w:div w:id="1520776447">
      <w:bodyDiv w:val="1"/>
      <w:marLeft w:val="0"/>
      <w:marRight w:val="0"/>
      <w:marTop w:val="0"/>
      <w:marBottom w:val="0"/>
      <w:divBdr>
        <w:top w:val="none" w:sz="0" w:space="0" w:color="auto"/>
        <w:left w:val="none" w:sz="0" w:space="0" w:color="auto"/>
        <w:bottom w:val="none" w:sz="0" w:space="0" w:color="auto"/>
        <w:right w:val="none" w:sz="0" w:space="0" w:color="auto"/>
      </w:divBdr>
    </w:div>
    <w:div w:id="1543519609">
      <w:bodyDiv w:val="1"/>
      <w:marLeft w:val="0"/>
      <w:marRight w:val="0"/>
      <w:marTop w:val="0"/>
      <w:marBottom w:val="0"/>
      <w:divBdr>
        <w:top w:val="none" w:sz="0" w:space="0" w:color="auto"/>
        <w:left w:val="none" w:sz="0" w:space="0" w:color="auto"/>
        <w:bottom w:val="none" w:sz="0" w:space="0" w:color="auto"/>
        <w:right w:val="none" w:sz="0" w:space="0" w:color="auto"/>
      </w:divBdr>
    </w:div>
    <w:div w:id="1555653101">
      <w:bodyDiv w:val="1"/>
      <w:marLeft w:val="0"/>
      <w:marRight w:val="0"/>
      <w:marTop w:val="0"/>
      <w:marBottom w:val="0"/>
      <w:divBdr>
        <w:top w:val="none" w:sz="0" w:space="0" w:color="auto"/>
        <w:left w:val="none" w:sz="0" w:space="0" w:color="auto"/>
        <w:bottom w:val="none" w:sz="0" w:space="0" w:color="auto"/>
        <w:right w:val="none" w:sz="0" w:space="0" w:color="auto"/>
      </w:divBdr>
    </w:div>
    <w:div w:id="1560246568">
      <w:bodyDiv w:val="1"/>
      <w:marLeft w:val="0"/>
      <w:marRight w:val="0"/>
      <w:marTop w:val="0"/>
      <w:marBottom w:val="0"/>
      <w:divBdr>
        <w:top w:val="none" w:sz="0" w:space="0" w:color="auto"/>
        <w:left w:val="none" w:sz="0" w:space="0" w:color="auto"/>
        <w:bottom w:val="none" w:sz="0" w:space="0" w:color="auto"/>
        <w:right w:val="none" w:sz="0" w:space="0" w:color="auto"/>
      </w:divBdr>
    </w:div>
    <w:div w:id="1560750801">
      <w:bodyDiv w:val="1"/>
      <w:marLeft w:val="0"/>
      <w:marRight w:val="0"/>
      <w:marTop w:val="0"/>
      <w:marBottom w:val="0"/>
      <w:divBdr>
        <w:top w:val="none" w:sz="0" w:space="0" w:color="auto"/>
        <w:left w:val="none" w:sz="0" w:space="0" w:color="auto"/>
        <w:bottom w:val="none" w:sz="0" w:space="0" w:color="auto"/>
        <w:right w:val="none" w:sz="0" w:space="0" w:color="auto"/>
      </w:divBdr>
    </w:div>
    <w:div w:id="1563713958">
      <w:bodyDiv w:val="1"/>
      <w:marLeft w:val="0"/>
      <w:marRight w:val="0"/>
      <w:marTop w:val="0"/>
      <w:marBottom w:val="0"/>
      <w:divBdr>
        <w:top w:val="none" w:sz="0" w:space="0" w:color="auto"/>
        <w:left w:val="none" w:sz="0" w:space="0" w:color="auto"/>
        <w:bottom w:val="none" w:sz="0" w:space="0" w:color="auto"/>
        <w:right w:val="none" w:sz="0" w:space="0" w:color="auto"/>
      </w:divBdr>
    </w:div>
    <w:div w:id="1569607506">
      <w:bodyDiv w:val="1"/>
      <w:marLeft w:val="0"/>
      <w:marRight w:val="0"/>
      <w:marTop w:val="0"/>
      <w:marBottom w:val="0"/>
      <w:divBdr>
        <w:top w:val="none" w:sz="0" w:space="0" w:color="auto"/>
        <w:left w:val="none" w:sz="0" w:space="0" w:color="auto"/>
        <w:bottom w:val="none" w:sz="0" w:space="0" w:color="auto"/>
        <w:right w:val="none" w:sz="0" w:space="0" w:color="auto"/>
      </w:divBdr>
    </w:div>
    <w:div w:id="1602451485">
      <w:bodyDiv w:val="1"/>
      <w:marLeft w:val="0"/>
      <w:marRight w:val="0"/>
      <w:marTop w:val="0"/>
      <w:marBottom w:val="0"/>
      <w:divBdr>
        <w:top w:val="none" w:sz="0" w:space="0" w:color="auto"/>
        <w:left w:val="none" w:sz="0" w:space="0" w:color="auto"/>
        <w:bottom w:val="none" w:sz="0" w:space="0" w:color="auto"/>
        <w:right w:val="none" w:sz="0" w:space="0" w:color="auto"/>
      </w:divBdr>
    </w:div>
    <w:div w:id="1611276139">
      <w:bodyDiv w:val="1"/>
      <w:marLeft w:val="0"/>
      <w:marRight w:val="0"/>
      <w:marTop w:val="0"/>
      <w:marBottom w:val="0"/>
      <w:divBdr>
        <w:top w:val="none" w:sz="0" w:space="0" w:color="auto"/>
        <w:left w:val="none" w:sz="0" w:space="0" w:color="auto"/>
        <w:bottom w:val="none" w:sz="0" w:space="0" w:color="auto"/>
        <w:right w:val="none" w:sz="0" w:space="0" w:color="auto"/>
      </w:divBdr>
    </w:div>
    <w:div w:id="1632903788">
      <w:bodyDiv w:val="1"/>
      <w:marLeft w:val="0"/>
      <w:marRight w:val="0"/>
      <w:marTop w:val="0"/>
      <w:marBottom w:val="0"/>
      <w:divBdr>
        <w:top w:val="none" w:sz="0" w:space="0" w:color="auto"/>
        <w:left w:val="none" w:sz="0" w:space="0" w:color="auto"/>
        <w:bottom w:val="none" w:sz="0" w:space="0" w:color="auto"/>
        <w:right w:val="none" w:sz="0" w:space="0" w:color="auto"/>
      </w:divBdr>
    </w:div>
    <w:div w:id="1711027073">
      <w:bodyDiv w:val="1"/>
      <w:marLeft w:val="0"/>
      <w:marRight w:val="0"/>
      <w:marTop w:val="0"/>
      <w:marBottom w:val="0"/>
      <w:divBdr>
        <w:top w:val="none" w:sz="0" w:space="0" w:color="auto"/>
        <w:left w:val="none" w:sz="0" w:space="0" w:color="auto"/>
        <w:bottom w:val="none" w:sz="0" w:space="0" w:color="auto"/>
        <w:right w:val="none" w:sz="0" w:space="0" w:color="auto"/>
      </w:divBdr>
    </w:div>
    <w:div w:id="1718165360">
      <w:bodyDiv w:val="1"/>
      <w:marLeft w:val="0"/>
      <w:marRight w:val="0"/>
      <w:marTop w:val="0"/>
      <w:marBottom w:val="0"/>
      <w:divBdr>
        <w:top w:val="none" w:sz="0" w:space="0" w:color="auto"/>
        <w:left w:val="none" w:sz="0" w:space="0" w:color="auto"/>
        <w:bottom w:val="none" w:sz="0" w:space="0" w:color="auto"/>
        <w:right w:val="none" w:sz="0" w:space="0" w:color="auto"/>
      </w:divBdr>
    </w:div>
    <w:div w:id="1733969233">
      <w:bodyDiv w:val="1"/>
      <w:marLeft w:val="0"/>
      <w:marRight w:val="0"/>
      <w:marTop w:val="0"/>
      <w:marBottom w:val="0"/>
      <w:divBdr>
        <w:top w:val="none" w:sz="0" w:space="0" w:color="auto"/>
        <w:left w:val="none" w:sz="0" w:space="0" w:color="auto"/>
        <w:bottom w:val="none" w:sz="0" w:space="0" w:color="auto"/>
        <w:right w:val="none" w:sz="0" w:space="0" w:color="auto"/>
      </w:divBdr>
    </w:div>
    <w:div w:id="1738430130">
      <w:bodyDiv w:val="1"/>
      <w:marLeft w:val="0"/>
      <w:marRight w:val="0"/>
      <w:marTop w:val="0"/>
      <w:marBottom w:val="0"/>
      <w:divBdr>
        <w:top w:val="none" w:sz="0" w:space="0" w:color="auto"/>
        <w:left w:val="none" w:sz="0" w:space="0" w:color="auto"/>
        <w:bottom w:val="none" w:sz="0" w:space="0" w:color="auto"/>
        <w:right w:val="none" w:sz="0" w:space="0" w:color="auto"/>
      </w:divBdr>
    </w:div>
    <w:div w:id="1764491720">
      <w:bodyDiv w:val="1"/>
      <w:marLeft w:val="0"/>
      <w:marRight w:val="0"/>
      <w:marTop w:val="0"/>
      <w:marBottom w:val="0"/>
      <w:divBdr>
        <w:top w:val="none" w:sz="0" w:space="0" w:color="auto"/>
        <w:left w:val="none" w:sz="0" w:space="0" w:color="auto"/>
        <w:bottom w:val="none" w:sz="0" w:space="0" w:color="auto"/>
        <w:right w:val="none" w:sz="0" w:space="0" w:color="auto"/>
      </w:divBdr>
    </w:div>
    <w:div w:id="1776367215">
      <w:bodyDiv w:val="1"/>
      <w:marLeft w:val="0"/>
      <w:marRight w:val="0"/>
      <w:marTop w:val="0"/>
      <w:marBottom w:val="0"/>
      <w:divBdr>
        <w:top w:val="none" w:sz="0" w:space="0" w:color="auto"/>
        <w:left w:val="none" w:sz="0" w:space="0" w:color="auto"/>
        <w:bottom w:val="none" w:sz="0" w:space="0" w:color="auto"/>
        <w:right w:val="none" w:sz="0" w:space="0" w:color="auto"/>
      </w:divBdr>
    </w:div>
    <w:div w:id="1799109080">
      <w:bodyDiv w:val="1"/>
      <w:marLeft w:val="0"/>
      <w:marRight w:val="0"/>
      <w:marTop w:val="0"/>
      <w:marBottom w:val="0"/>
      <w:divBdr>
        <w:top w:val="none" w:sz="0" w:space="0" w:color="auto"/>
        <w:left w:val="none" w:sz="0" w:space="0" w:color="auto"/>
        <w:bottom w:val="none" w:sz="0" w:space="0" w:color="auto"/>
        <w:right w:val="none" w:sz="0" w:space="0" w:color="auto"/>
      </w:divBdr>
    </w:div>
    <w:div w:id="1825316713">
      <w:bodyDiv w:val="1"/>
      <w:marLeft w:val="0"/>
      <w:marRight w:val="0"/>
      <w:marTop w:val="0"/>
      <w:marBottom w:val="0"/>
      <w:divBdr>
        <w:top w:val="none" w:sz="0" w:space="0" w:color="auto"/>
        <w:left w:val="none" w:sz="0" w:space="0" w:color="auto"/>
        <w:bottom w:val="none" w:sz="0" w:space="0" w:color="auto"/>
        <w:right w:val="none" w:sz="0" w:space="0" w:color="auto"/>
      </w:divBdr>
    </w:div>
    <w:div w:id="1829053763">
      <w:bodyDiv w:val="1"/>
      <w:marLeft w:val="0"/>
      <w:marRight w:val="0"/>
      <w:marTop w:val="0"/>
      <w:marBottom w:val="0"/>
      <w:divBdr>
        <w:top w:val="none" w:sz="0" w:space="0" w:color="auto"/>
        <w:left w:val="none" w:sz="0" w:space="0" w:color="auto"/>
        <w:bottom w:val="none" w:sz="0" w:space="0" w:color="auto"/>
        <w:right w:val="none" w:sz="0" w:space="0" w:color="auto"/>
      </w:divBdr>
    </w:div>
    <w:div w:id="1851136369">
      <w:bodyDiv w:val="1"/>
      <w:marLeft w:val="0"/>
      <w:marRight w:val="0"/>
      <w:marTop w:val="0"/>
      <w:marBottom w:val="0"/>
      <w:divBdr>
        <w:top w:val="none" w:sz="0" w:space="0" w:color="auto"/>
        <w:left w:val="none" w:sz="0" w:space="0" w:color="auto"/>
        <w:bottom w:val="none" w:sz="0" w:space="0" w:color="auto"/>
        <w:right w:val="none" w:sz="0" w:space="0" w:color="auto"/>
      </w:divBdr>
    </w:div>
    <w:div w:id="1890994971">
      <w:bodyDiv w:val="1"/>
      <w:marLeft w:val="0"/>
      <w:marRight w:val="0"/>
      <w:marTop w:val="0"/>
      <w:marBottom w:val="0"/>
      <w:divBdr>
        <w:top w:val="none" w:sz="0" w:space="0" w:color="auto"/>
        <w:left w:val="none" w:sz="0" w:space="0" w:color="auto"/>
        <w:bottom w:val="none" w:sz="0" w:space="0" w:color="auto"/>
        <w:right w:val="none" w:sz="0" w:space="0" w:color="auto"/>
      </w:divBdr>
    </w:div>
    <w:div w:id="1895852189">
      <w:bodyDiv w:val="1"/>
      <w:marLeft w:val="0"/>
      <w:marRight w:val="0"/>
      <w:marTop w:val="0"/>
      <w:marBottom w:val="0"/>
      <w:divBdr>
        <w:top w:val="none" w:sz="0" w:space="0" w:color="auto"/>
        <w:left w:val="none" w:sz="0" w:space="0" w:color="auto"/>
        <w:bottom w:val="none" w:sz="0" w:space="0" w:color="auto"/>
        <w:right w:val="none" w:sz="0" w:space="0" w:color="auto"/>
      </w:divBdr>
    </w:div>
    <w:div w:id="1909029901">
      <w:bodyDiv w:val="1"/>
      <w:marLeft w:val="0"/>
      <w:marRight w:val="0"/>
      <w:marTop w:val="0"/>
      <w:marBottom w:val="0"/>
      <w:divBdr>
        <w:top w:val="none" w:sz="0" w:space="0" w:color="auto"/>
        <w:left w:val="none" w:sz="0" w:space="0" w:color="auto"/>
        <w:bottom w:val="none" w:sz="0" w:space="0" w:color="auto"/>
        <w:right w:val="none" w:sz="0" w:space="0" w:color="auto"/>
      </w:divBdr>
    </w:div>
    <w:div w:id="1919704629">
      <w:bodyDiv w:val="1"/>
      <w:marLeft w:val="0"/>
      <w:marRight w:val="0"/>
      <w:marTop w:val="0"/>
      <w:marBottom w:val="0"/>
      <w:divBdr>
        <w:top w:val="none" w:sz="0" w:space="0" w:color="auto"/>
        <w:left w:val="none" w:sz="0" w:space="0" w:color="auto"/>
        <w:bottom w:val="none" w:sz="0" w:space="0" w:color="auto"/>
        <w:right w:val="none" w:sz="0" w:space="0" w:color="auto"/>
      </w:divBdr>
    </w:div>
    <w:div w:id="1935628204">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2009358111">
      <w:bodyDiv w:val="1"/>
      <w:marLeft w:val="0"/>
      <w:marRight w:val="0"/>
      <w:marTop w:val="0"/>
      <w:marBottom w:val="0"/>
      <w:divBdr>
        <w:top w:val="none" w:sz="0" w:space="0" w:color="auto"/>
        <w:left w:val="none" w:sz="0" w:space="0" w:color="auto"/>
        <w:bottom w:val="none" w:sz="0" w:space="0" w:color="auto"/>
        <w:right w:val="none" w:sz="0" w:space="0" w:color="auto"/>
      </w:divBdr>
    </w:div>
    <w:div w:id="2036728278">
      <w:bodyDiv w:val="1"/>
      <w:marLeft w:val="0"/>
      <w:marRight w:val="0"/>
      <w:marTop w:val="0"/>
      <w:marBottom w:val="0"/>
      <w:divBdr>
        <w:top w:val="none" w:sz="0" w:space="0" w:color="auto"/>
        <w:left w:val="none" w:sz="0" w:space="0" w:color="auto"/>
        <w:bottom w:val="none" w:sz="0" w:space="0" w:color="auto"/>
        <w:right w:val="none" w:sz="0" w:space="0" w:color="auto"/>
      </w:divBdr>
    </w:div>
    <w:div w:id="2057972253">
      <w:bodyDiv w:val="1"/>
      <w:marLeft w:val="0"/>
      <w:marRight w:val="0"/>
      <w:marTop w:val="0"/>
      <w:marBottom w:val="0"/>
      <w:divBdr>
        <w:top w:val="none" w:sz="0" w:space="0" w:color="auto"/>
        <w:left w:val="none" w:sz="0" w:space="0" w:color="auto"/>
        <w:bottom w:val="none" w:sz="0" w:space="0" w:color="auto"/>
        <w:right w:val="none" w:sz="0" w:space="0" w:color="auto"/>
      </w:divBdr>
    </w:div>
    <w:div w:id="2065984008">
      <w:bodyDiv w:val="1"/>
      <w:marLeft w:val="0"/>
      <w:marRight w:val="0"/>
      <w:marTop w:val="0"/>
      <w:marBottom w:val="0"/>
      <w:divBdr>
        <w:top w:val="none" w:sz="0" w:space="0" w:color="auto"/>
        <w:left w:val="none" w:sz="0" w:space="0" w:color="auto"/>
        <w:bottom w:val="none" w:sz="0" w:space="0" w:color="auto"/>
        <w:right w:val="none" w:sz="0" w:space="0" w:color="auto"/>
      </w:divBdr>
    </w:div>
    <w:div w:id="2068533650">
      <w:bodyDiv w:val="1"/>
      <w:marLeft w:val="0"/>
      <w:marRight w:val="0"/>
      <w:marTop w:val="0"/>
      <w:marBottom w:val="0"/>
      <w:divBdr>
        <w:top w:val="none" w:sz="0" w:space="0" w:color="auto"/>
        <w:left w:val="none" w:sz="0" w:space="0" w:color="auto"/>
        <w:bottom w:val="none" w:sz="0" w:space="0" w:color="auto"/>
        <w:right w:val="none" w:sz="0" w:space="0" w:color="auto"/>
      </w:divBdr>
    </w:div>
    <w:div w:id="2096825985">
      <w:bodyDiv w:val="1"/>
      <w:marLeft w:val="0"/>
      <w:marRight w:val="0"/>
      <w:marTop w:val="0"/>
      <w:marBottom w:val="0"/>
      <w:divBdr>
        <w:top w:val="none" w:sz="0" w:space="0" w:color="auto"/>
        <w:left w:val="none" w:sz="0" w:space="0" w:color="auto"/>
        <w:bottom w:val="none" w:sz="0" w:space="0" w:color="auto"/>
        <w:right w:val="none" w:sz="0" w:space="0" w:color="auto"/>
      </w:divBdr>
    </w:div>
    <w:div w:id="2118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3042-5A83-4577-8742-3C6BF30D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4232</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28299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Nielsen</dc:creator>
  <cp:keywords/>
  <dc:description/>
  <cp:lastModifiedBy>Jim Nielsen</cp:lastModifiedBy>
  <cp:revision>2</cp:revision>
  <cp:lastPrinted>2018-09-07T14:48:00Z</cp:lastPrinted>
  <dcterms:created xsi:type="dcterms:W3CDTF">2018-09-11T16:06:00Z</dcterms:created>
  <dcterms:modified xsi:type="dcterms:W3CDTF">2018-09-11T16:06:00Z</dcterms:modified>
</cp:coreProperties>
</file>